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F8D08" w14:textId="41854FBD" w:rsidR="005A138E" w:rsidRPr="00841BCD" w:rsidRDefault="005A138E" w:rsidP="005A138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 xml:space="preserve">WG4 Meeting #92                </w:t>
      </w:r>
      <w:r w:rsidRPr="00841BCD">
        <w:rPr>
          <w:rFonts w:ascii="Arial" w:eastAsia="SimSun" w:hAnsi="Arial" w:cs="Times New Roman"/>
          <w:b/>
          <w:bCs/>
          <w:sz w:val="24"/>
          <w:szCs w:val="20"/>
          <w:lang w:val="en-GB"/>
        </w:rPr>
        <w:tab/>
      </w:r>
      <w:bookmarkStart w:id="3" w:name="_GoBack"/>
      <w:r w:rsidR="009919A3">
        <w:rPr>
          <w:rFonts w:ascii="Arial" w:eastAsia="SimSun" w:hAnsi="Arial" w:cs="Times New Roman"/>
          <w:b/>
          <w:bCs/>
          <w:sz w:val="24"/>
          <w:szCs w:val="20"/>
          <w:lang w:val="en-GB"/>
        </w:rPr>
        <w:t>R4-</w:t>
      </w:r>
      <w:r w:rsidR="009919A3" w:rsidRPr="009919A3">
        <w:rPr>
          <w:rFonts w:ascii="Arial" w:eastAsia="SimSun" w:hAnsi="Arial" w:cs="Times New Roman"/>
          <w:b/>
          <w:bCs/>
          <w:sz w:val="24"/>
          <w:szCs w:val="24"/>
          <w:lang w:val="en-GB" w:eastAsia="ja-JP"/>
        </w:rPr>
        <w:t>1912284</w:t>
      </w:r>
      <w:bookmarkEnd w:id="3"/>
    </w:p>
    <w:bookmarkEnd w:id="0"/>
    <w:bookmarkEnd w:id="1"/>
    <w:p w14:paraId="1BC80ABB" w14:textId="3562B42A" w:rsidR="000E23A6"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Pr>
          <w:rFonts w:ascii="Arial" w:eastAsia="SimSun" w:hAnsi="Arial" w:cs="Times New Roman"/>
          <w:b/>
          <w:sz w:val="24"/>
          <w:szCs w:val="20"/>
          <w:lang w:val="en-GB"/>
        </w:rPr>
        <w:t>Chongqing, China, October 14</w:t>
      </w:r>
      <w:r w:rsidRPr="00106A1D">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18</w:t>
      </w:r>
      <w:proofErr w:type="gramStart"/>
      <w:r w:rsidRPr="00106A1D">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roofErr w:type="gramEnd"/>
    </w:p>
    <w:p w14:paraId="26A67278" w14:textId="77777777" w:rsidR="00E03C16" w:rsidRPr="00841BCD"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5FB90FE0"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D8304C">
        <w:rPr>
          <w:rFonts w:ascii="Arial" w:eastAsia="Calibri" w:hAnsi="Arial" w:cs="Arial"/>
          <w:b/>
          <w:bCs/>
          <w:sz w:val="24"/>
        </w:rPr>
        <w:t xml:space="preserve">Intra-frequency </w:t>
      </w:r>
      <w:r w:rsidR="009919A3">
        <w:rPr>
          <w:rFonts w:ascii="Arial" w:eastAsia="Calibri" w:hAnsi="Arial" w:cs="Arial"/>
          <w:b/>
          <w:bCs/>
          <w:sz w:val="24"/>
        </w:rPr>
        <w:t>measurement requirements</w:t>
      </w:r>
      <w:r w:rsidR="00D8304C">
        <w:rPr>
          <w:rFonts w:ascii="Arial" w:eastAsia="Calibri" w:hAnsi="Arial" w:cs="Arial"/>
          <w:b/>
          <w:bCs/>
          <w:sz w:val="24"/>
        </w:rPr>
        <w:t xml:space="preserve"> in NR-U</w:t>
      </w:r>
    </w:p>
    <w:p w14:paraId="3C35320A" w14:textId="2593792B" w:rsidR="000E23A6" w:rsidRPr="00F21025" w:rsidRDefault="000E23A6" w:rsidP="000E23A6">
      <w:pPr>
        <w:tabs>
          <w:tab w:val="left" w:pos="1985"/>
        </w:tabs>
        <w:spacing w:after="120" w:line="240" w:lineRule="auto"/>
        <w:jc w:val="both"/>
        <w:rPr>
          <w:rFonts w:ascii="Arial" w:eastAsia="MS Mincho" w:hAnsi="Arial" w:cs="Arial"/>
          <w:b/>
          <w:bCs/>
          <w:sz w:val="24"/>
          <w:szCs w:val="20"/>
        </w:rPr>
      </w:pPr>
      <w:r w:rsidRPr="00F21025">
        <w:rPr>
          <w:rFonts w:ascii="Arial" w:eastAsia="MS Mincho" w:hAnsi="Arial" w:cs="Arial"/>
          <w:b/>
          <w:bCs/>
          <w:sz w:val="24"/>
          <w:szCs w:val="20"/>
        </w:rPr>
        <w:t>Agenda item:</w:t>
      </w:r>
      <w:r w:rsidRPr="00F21025">
        <w:rPr>
          <w:rFonts w:ascii="Arial" w:eastAsia="MS Mincho" w:hAnsi="Arial" w:cs="Arial"/>
          <w:b/>
          <w:bCs/>
          <w:sz w:val="24"/>
          <w:szCs w:val="20"/>
        </w:rPr>
        <w:tab/>
      </w:r>
      <w:r w:rsidR="00F21025" w:rsidRPr="00F21025">
        <w:rPr>
          <w:rFonts w:ascii="Arial" w:eastAsia="MS Mincho" w:hAnsi="Arial" w:cs="Arial"/>
          <w:b/>
          <w:bCs/>
          <w:sz w:val="24"/>
          <w:szCs w:val="20"/>
        </w:rPr>
        <w:t>8</w:t>
      </w:r>
      <w:r w:rsidR="00F21025">
        <w:rPr>
          <w:rFonts w:ascii="Arial" w:eastAsia="MS Mincho" w:hAnsi="Arial" w:cs="Arial"/>
          <w:b/>
          <w:bCs/>
          <w:sz w:val="24"/>
          <w:szCs w:val="20"/>
        </w:rPr>
        <w:t>.1.4.</w:t>
      </w:r>
      <w:r w:rsidR="00D8304C">
        <w:rPr>
          <w:rFonts w:ascii="Arial" w:eastAsia="MS Mincho" w:hAnsi="Arial" w:cs="Arial"/>
          <w:b/>
          <w:bCs/>
          <w:sz w:val="24"/>
          <w:szCs w:val="20"/>
        </w:rPr>
        <w:t>9</w:t>
      </w:r>
    </w:p>
    <w:p w14:paraId="5FCD8CC3" w14:textId="02570F67" w:rsidR="000E23A6" w:rsidRPr="00841BCD" w:rsidRDefault="000E23A6" w:rsidP="000E23A6">
      <w:pPr>
        <w:tabs>
          <w:tab w:val="left" w:pos="1985"/>
        </w:tabs>
        <w:jc w:val="both"/>
        <w:rPr>
          <w:rFonts w:ascii="Arial" w:eastAsia="Calibri" w:hAnsi="Arial" w:cs="Arial"/>
          <w:b/>
          <w:bCs/>
          <w:sz w:val="24"/>
          <w:lang w:val="en-GB"/>
        </w:rPr>
      </w:pPr>
      <w:r w:rsidRPr="00B171F0">
        <w:rPr>
          <w:rFonts w:ascii="Arial" w:eastAsia="Calibri" w:hAnsi="Arial" w:cs="Arial"/>
          <w:b/>
          <w:bCs/>
          <w:sz w:val="24"/>
          <w:lang w:val="en-GB"/>
        </w:rPr>
        <w:t>Document for:</w:t>
      </w:r>
      <w:r w:rsidRPr="00B171F0">
        <w:rPr>
          <w:rFonts w:ascii="Arial" w:eastAsia="Calibri" w:hAnsi="Arial" w:cs="Arial"/>
          <w:b/>
          <w:bCs/>
          <w:sz w:val="24"/>
          <w:lang w:val="en-GB"/>
        </w:rPr>
        <w:tab/>
        <w:t>Discussion</w:t>
      </w:r>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2DD7B8D2" w14:textId="2A9E0673" w:rsidR="009427A9" w:rsidRDefault="00F21025" w:rsidP="009427A9">
      <w:pPr>
        <w:jc w:val="both"/>
        <w:rPr>
          <w:rFonts w:eastAsia="Calibri" w:cs="Times New Roman"/>
          <w:lang w:val="en-GB"/>
        </w:rPr>
      </w:pPr>
      <w:r>
        <w:t xml:space="preserve">The following was agreed in </w:t>
      </w:r>
      <w:r w:rsidR="00B07A4B">
        <w:t xml:space="preserve">RAN4 </w:t>
      </w:r>
      <w:r>
        <w:t xml:space="preserve">regarding </w:t>
      </w:r>
      <w:r w:rsidR="00413472">
        <w:t>intra-frequency measurements</w:t>
      </w:r>
      <w:r>
        <w:t xml:space="preserve"> in NR-U </w:t>
      </w:r>
      <w:r>
        <w:fldChar w:fldCharType="begin"/>
      </w:r>
      <w:r>
        <w:instrText xml:space="preserve"> REF _Ref19179570 \r \h </w:instrText>
      </w:r>
      <w:r>
        <w:fldChar w:fldCharType="separate"/>
      </w:r>
      <w:r>
        <w:t>[1]</w:t>
      </w:r>
      <w:r>
        <w:fldChar w:fldCharType="end"/>
      </w:r>
    </w:p>
    <w:p w14:paraId="41080163" w14:textId="77777777" w:rsidR="006C4790" w:rsidRDefault="006C4790" w:rsidP="009427A9">
      <w:pPr>
        <w:jc w:val="both"/>
        <w:rPr>
          <w:rFonts w:eastAsia="Calibri" w:cs="Times New Roman"/>
          <w:lang w:val="en-GB"/>
        </w:rPr>
      </w:pPr>
    </w:p>
    <w:p w14:paraId="775841F7"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b/>
          <w:bCs/>
          <w:lang w:eastAsia="da-DK"/>
        </w:rPr>
        <w:t>Intra-frequency Measurements (RSRP, RSRQ, SINR)</w:t>
      </w:r>
    </w:p>
    <w:p w14:paraId="0FE79878" w14:textId="77777777" w:rsidR="00D8304C" w:rsidRPr="00D8304C" w:rsidRDefault="00D8304C" w:rsidP="00D8304C">
      <w:pPr>
        <w:numPr>
          <w:ilvl w:val="0"/>
          <w:numId w:val="22"/>
        </w:numPr>
        <w:spacing w:line="240" w:lineRule="auto"/>
        <w:ind w:left="540"/>
        <w:textAlignment w:val="center"/>
        <w:rPr>
          <w:rFonts w:eastAsia="Times New Roman" w:cs="Times New Roman"/>
          <w:lang w:eastAsia="da-DK"/>
        </w:rPr>
      </w:pPr>
      <w:r w:rsidRPr="00D8304C">
        <w:rPr>
          <w:rFonts w:eastAsia="Yu Mincho" w:cs="Times New Roman"/>
          <w:lang w:eastAsia="da-DK"/>
        </w:rPr>
        <w:t>The intra-frequency cell identification and measurement requirements are defined for Es/</w:t>
      </w:r>
      <w:proofErr w:type="spellStart"/>
      <w:r w:rsidRPr="00D8304C">
        <w:rPr>
          <w:rFonts w:eastAsia="Yu Mincho" w:cs="Times New Roman"/>
          <w:lang w:eastAsia="da-DK"/>
        </w:rPr>
        <w:t>Iot</w:t>
      </w:r>
      <w:proofErr w:type="spellEnd"/>
      <w:r w:rsidRPr="00D8304C">
        <w:rPr>
          <w:rFonts w:eastAsia="Yu Mincho" w:cs="Times New Roman"/>
          <w:lang w:eastAsia="da-DK"/>
        </w:rPr>
        <w:t>≥-6 dB</w:t>
      </w:r>
    </w:p>
    <w:p w14:paraId="42D0F143" w14:textId="77777777" w:rsidR="00D8304C" w:rsidRPr="00D8304C" w:rsidRDefault="00D8304C" w:rsidP="00D8304C">
      <w:pPr>
        <w:numPr>
          <w:ilvl w:val="0"/>
          <w:numId w:val="22"/>
        </w:numPr>
        <w:spacing w:line="240" w:lineRule="auto"/>
        <w:ind w:left="540"/>
        <w:textAlignment w:val="center"/>
        <w:rPr>
          <w:rFonts w:eastAsia="Times New Roman" w:cs="Times New Roman"/>
          <w:lang w:eastAsia="da-DK"/>
        </w:rPr>
      </w:pPr>
      <w:r w:rsidRPr="00D8304C">
        <w:rPr>
          <w:rFonts w:eastAsia="Yu Mincho" w:cs="Times New Roman"/>
          <w:lang w:eastAsia="da-DK"/>
        </w:rPr>
        <w:t>FFS: UE behavior for the case when the maximum value (e.g., for L</w:t>
      </w:r>
      <w:r w:rsidRPr="00D8304C">
        <w:rPr>
          <w:rFonts w:eastAsia="Yu Mincho" w:cs="Times New Roman"/>
          <w:vertAlign w:val="subscript"/>
          <w:lang w:eastAsia="da-DK"/>
        </w:rPr>
        <w:t>PSS/SSS</w:t>
      </w:r>
      <w:r w:rsidRPr="00D8304C">
        <w:rPr>
          <w:rFonts w:eastAsia="Yu Mincho" w:cs="Times New Roman"/>
          <w:lang w:eastAsia="da-DK"/>
        </w:rPr>
        <w:t xml:space="preserve"> or L</w:t>
      </w:r>
      <w:r w:rsidRPr="00D8304C">
        <w:rPr>
          <w:rFonts w:eastAsia="Yu Mincho" w:cs="Times New Roman"/>
          <w:vertAlign w:val="subscript"/>
          <w:lang w:eastAsia="da-DK"/>
        </w:rPr>
        <w:t>meas</w:t>
      </w:r>
      <w:r w:rsidRPr="00D8304C">
        <w:rPr>
          <w:rFonts w:eastAsia="Yu Mincho" w:cs="Times New Roman"/>
          <w:lang w:eastAsia="da-DK"/>
        </w:rPr>
        <w:t>) is exceeded</w:t>
      </w:r>
    </w:p>
    <w:p w14:paraId="64C45D9F" w14:textId="77777777" w:rsidR="00D8304C" w:rsidRPr="00D8304C" w:rsidRDefault="00D8304C" w:rsidP="00D8304C">
      <w:pPr>
        <w:numPr>
          <w:ilvl w:val="0"/>
          <w:numId w:val="22"/>
        </w:numPr>
        <w:spacing w:line="240" w:lineRule="auto"/>
        <w:ind w:left="540"/>
        <w:textAlignment w:val="center"/>
        <w:rPr>
          <w:rFonts w:eastAsia="Times New Roman" w:cs="Times New Roman"/>
          <w:lang w:eastAsia="da-DK"/>
        </w:rPr>
      </w:pPr>
      <w:r w:rsidRPr="00D8304C">
        <w:rPr>
          <w:rFonts w:eastAsia="Yu Mincho" w:cs="Times New Roman"/>
          <w:lang w:eastAsia="da-DK"/>
        </w:rPr>
        <w:t xml:space="preserve">Cell identification and measurement periods </w:t>
      </w:r>
      <w:r w:rsidRPr="00D8304C">
        <w:rPr>
          <w:rFonts w:eastAsia="Yu Mincho" w:cs="Times New Roman"/>
          <w:u w:val="single"/>
          <w:lang w:eastAsia="da-DK"/>
        </w:rPr>
        <w:t xml:space="preserve">without gaps </w:t>
      </w:r>
      <w:r w:rsidRPr="00D8304C">
        <w:rPr>
          <w:rFonts w:eastAsia="Yu Mincho" w:cs="Times New Roman"/>
          <w:lang w:eastAsia="da-DK"/>
        </w:rPr>
        <w:t>are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2"/>
        <w:gridCol w:w="7295"/>
      </w:tblGrid>
      <w:tr w:rsidR="00D8304C" w:rsidRPr="00D8304C" w14:paraId="5A8B9C93" w14:textId="77777777" w:rsidTr="00D8304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88523" w14:textId="77777777" w:rsidR="00D8304C" w:rsidRPr="00D8304C" w:rsidRDefault="00D8304C" w:rsidP="00D8304C">
            <w:pPr>
              <w:spacing w:after="0" w:line="240" w:lineRule="auto"/>
              <w:ind w:left="540"/>
              <w:rPr>
                <w:rFonts w:eastAsia="Times New Roman" w:cs="Times New Roman"/>
                <w:sz w:val="16"/>
                <w:szCs w:val="18"/>
                <w:lang w:eastAsia="da-DK"/>
              </w:rPr>
            </w:pPr>
            <w:r w:rsidRPr="00D8304C">
              <w:rPr>
                <w:rFonts w:eastAsia="Times New Roman" w:cs="Times New Roman"/>
                <w:b/>
                <w:bCs/>
                <w:sz w:val="16"/>
                <w:szCs w:val="18"/>
                <w:lang w:eastAsia="da-DK"/>
              </w:rPr>
              <w:t>DRX cycle</w:t>
            </w:r>
          </w:p>
        </w:tc>
        <w:tc>
          <w:tcPr>
            <w:tcW w:w="7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86A87" w14:textId="77777777" w:rsidR="00D8304C" w:rsidRPr="00D8304C" w:rsidRDefault="00D8304C" w:rsidP="00D8304C">
            <w:pPr>
              <w:spacing w:after="0" w:line="240" w:lineRule="auto"/>
              <w:jc w:val="center"/>
              <w:rPr>
                <w:rFonts w:eastAsia="Times New Roman" w:cs="Times New Roman"/>
                <w:sz w:val="16"/>
                <w:szCs w:val="18"/>
                <w:lang w:val="sv-SE" w:eastAsia="da-DK"/>
              </w:rPr>
            </w:pPr>
            <w:r w:rsidRPr="00D8304C">
              <w:rPr>
                <w:rFonts w:eastAsia="Times New Roman" w:cs="Times New Roman"/>
                <w:b/>
                <w:bCs/>
                <w:sz w:val="16"/>
                <w:szCs w:val="18"/>
                <w:lang w:val="sv-SE" w:eastAsia="da-DK"/>
              </w:rPr>
              <w:t>T</w:t>
            </w:r>
            <w:r w:rsidRPr="00D8304C">
              <w:rPr>
                <w:rFonts w:eastAsia="Times New Roman" w:cs="Times New Roman"/>
                <w:b/>
                <w:bCs/>
                <w:sz w:val="16"/>
                <w:szCs w:val="18"/>
                <w:vertAlign w:val="subscript"/>
                <w:lang w:val="sv-SE" w:eastAsia="da-DK"/>
              </w:rPr>
              <w:t>PSS/</w:t>
            </w:r>
            <w:proofErr w:type="spellStart"/>
            <w:r w:rsidRPr="00D8304C">
              <w:rPr>
                <w:rFonts w:eastAsia="Times New Roman" w:cs="Times New Roman"/>
                <w:b/>
                <w:bCs/>
                <w:sz w:val="16"/>
                <w:szCs w:val="18"/>
                <w:vertAlign w:val="subscript"/>
                <w:lang w:val="sv-SE" w:eastAsia="da-DK"/>
              </w:rPr>
              <w:t>SSS_sync_intra_NR_U</w:t>
            </w:r>
            <w:proofErr w:type="spellEnd"/>
          </w:p>
        </w:tc>
      </w:tr>
      <w:tr w:rsidR="00D8304C" w:rsidRPr="00D8304C" w14:paraId="17B58D6D"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2A3F2"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6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84E03" w14:textId="77777777" w:rsidR="00D8304C" w:rsidRPr="00D8304C" w:rsidRDefault="00D8304C" w:rsidP="00D8304C">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max( 600</w:t>
            </w:r>
            <w:proofErr w:type="gramEnd"/>
            <w:r w:rsidRPr="00D8304C">
              <w:rPr>
                <w:rFonts w:eastAsia="Times New Roman" w:cs="Times New Roman"/>
                <w:sz w:val="16"/>
                <w:szCs w:val="18"/>
                <w:lang w:eastAsia="da-DK"/>
              </w:rPr>
              <w:t>ms, ceil((5+L</w:t>
            </w:r>
            <w:r w:rsidRPr="00D8304C">
              <w:rPr>
                <w:rFonts w:eastAsia="Times New Roman" w:cs="Times New Roman"/>
                <w:sz w:val="16"/>
                <w:szCs w:val="18"/>
                <w:vertAlign w:val="subscript"/>
                <w:lang w:eastAsia="da-DK"/>
              </w:rPr>
              <w:t>PSS/SSS</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 )</w:t>
            </w:r>
            <w:r w:rsidRPr="00D8304C">
              <w:rPr>
                <w:rFonts w:eastAsia="Times New Roman" w:cs="Times New Roman"/>
                <w:sz w:val="16"/>
                <w:szCs w:val="18"/>
                <w:vertAlign w:val="superscript"/>
                <w:lang w:eastAsia="da-DK"/>
              </w:rPr>
              <w:t>Note 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9919A3" w14:paraId="739F700D"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F5B40" w14:textId="631DF67B" w:rsidR="00D8304C" w:rsidRPr="00D8304C" w:rsidRDefault="00FC3805" w:rsidP="00D8304C">
            <w:pPr>
              <w:spacing w:after="0" w:line="240" w:lineRule="auto"/>
              <w:jc w:val="center"/>
              <w:rPr>
                <w:rFonts w:eastAsia="Times New Roman" w:cs="Times New Roman"/>
                <w:sz w:val="16"/>
                <w:szCs w:val="18"/>
                <w:lang w:val="da-DK" w:eastAsia="da-DK"/>
              </w:rPr>
            </w:pPr>
            <w:r w:rsidRPr="00DE0EB1">
              <w:rPr>
                <w:rFonts w:eastAsia="Times New Roman" w:cs="Times New Roman"/>
                <w:sz w:val="16"/>
                <w:szCs w:val="18"/>
                <w:lang w:val="da-DK" w:eastAsia="da-DK"/>
              </w:rPr>
              <w:t xml:space="preserve">DRX </w:t>
            </w:r>
            <w:proofErr w:type="spellStart"/>
            <w:r w:rsidRPr="00DE0EB1">
              <w:rPr>
                <w:rFonts w:eastAsia="Times New Roman" w:cs="Times New Roman"/>
                <w:sz w:val="16"/>
                <w:szCs w:val="18"/>
                <w:lang w:val="da-DK" w:eastAsia="da-DK"/>
              </w:rPr>
              <w:t>cycle</w:t>
            </w:r>
            <w:proofErr w:type="spellEnd"/>
            <w:r w:rsidRPr="00BE78B0">
              <w:rPr>
                <w:rFonts w:ascii="Arial" w:hAnsi="Arial" w:hint="eastAsia"/>
                <w:sz w:val="18"/>
              </w:rPr>
              <w:t>≤</w:t>
            </w:r>
            <w:r w:rsidRPr="00BE78B0">
              <w:rPr>
                <w:rFonts w:ascii="Arial" w:hAnsi="Arial"/>
                <w:sz w:val="18"/>
              </w:rPr>
              <w:t xml:space="preserve"> </w:t>
            </w:r>
            <w:r w:rsidRPr="00DE0EB1">
              <w:rPr>
                <w:rFonts w:eastAsia="Times New Roman" w:cs="Times New Roman"/>
                <w:sz w:val="16"/>
                <w:szCs w:val="18"/>
                <w:lang w:val="da-DK" w:eastAsia="da-DK"/>
              </w:rPr>
              <w:t>320ms</w:t>
            </w:r>
          </w:p>
        </w:tc>
        <w:tc>
          <w:tcPr>
            <w:tcW w:w="6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5C791F"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max( 600ms, </w:t>
            </w:r>
            <w:proofErr w:type="spellStart"/>
            <w:r w:rsidRPr="00D8304C">
              <w:rPr>
                <w:rFonts w:eastAsia="Times New Roman" w:cs="Times New Roman"/>
                <w:sz w:val="16"/>
                <w:szCs w:val="18"/>
                <w:lang w:val="da-DK" w:eastAsia="da-DK"/>
              </w:rPr>
              <w:t>ceil</w:t>
            </w:r>
            <w:proofErr w:type="spellEnd"/>
            <w:r w:rsidRPr="00D8304C">
              <w:rPr>
                <w:rFonts w:eastAsia="Times New Roman" w:cs="Times New Roman"/>
                <w:sz w:val="16"/>
                <w:szCs w:val="18"/>
                <w:lang w:val="da-DK" w:eastAsia="da-DK"/>
              </w:rPr>
              <w:t>(1.5x (5+L</w:t>
            </w:r>
            <w:r w:rsidRPr="00D8304C">
              <w:rPr>
                <w:rFonts w:eastAsia="Times New Roman" w:cs="Times New Roman"/>
                <w:sz w:val="16"/>
                <w:szCs w:val="18"/>
                <w:vertAlign w:val="subscript"/>
                <w:lang w:val="da-DK" w:eastAsia="da-DK"/>
              </w:rPr>
              <w:t>PSS/SSS</w:t>
            </w:r>
            <w:r w:rsidRPr="00D8304C">
              <w:rPr>
                <w:rFonts w:eastAsia="Times New Roman" w:cs="Times New Roman"/>
                <w:sz w:val="16"/>
                <w:szCs w:val="18"/>
                <w:lang w:val="da-DK" w:eastAsia="da-DK"/>
              </w:rPr>
              <w:t>) x K</w:t>
            </w:r>
            <w:r w:rsidRPr="00D8304C">
              <w:rPr>
                <w:rFonts w:eastAsia="Times New Roman" w:cs="Times New Roman"/>
                <w:sz w:val="16"/>
                <w:szCs w:val="18"/>
                <w:vertAlign w:val="subscript"/>
                <w:lang w:val="da-DK" w:eastAsia="da-DK"/>
              </w:rPr>
              <w:t>p</w:t>
            </w:r>
            <w:r w:rsidRPr="00D8304C">
              <w:rPr>
                <w:rFonts w:eastAsia="Times New Roman" w:cs="Times New Roman"/>
                <w:sz w:val="16"/>
                <w:szCs w:val="18"/>
                <w:lang w:val="da-DK" w:eastAsia="da-DK"/>
              </w:rPr>
              <w:t xml:space="preserve">) x max(DMTC </w:t>
            </w:r>
            <w:proofErr w:type="spellStart"/>
            <w:r w:rsidRPr="00D8304C">
              <w:rPr>
                <w:rFonts w:eastAsia="Times New Roman" w:cs="Times New Roman"/>
                <w:sz w:val="16"/>
                <w:szCs w:val="18"/>
                <w:lang w:val="da-DK" w:eastAsia="da-DK"/>
              </w:rPr>
              <w:t>period,DRX</w:t>
            </w:r>
            <w:proofErr w:type="spellEnd"/>
            <w:r w:rsidRPr="00D8304C">
              <w:rPr>
                <w:rFonts w:eastAsia="Times New Roman" w:cs="Times New Roman"/>
                <w:sz w:val="16"/>
                <w:szCs w:val="18"/>
                <w:lang w:val="da-DK" w:eastAsia="da-DK"/>
              </w:rPr>
              <w:t xml:space="preserve">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 xml:space="preserve">)) x </w:t>
            </w:r>
            <w:proofErr w:type="spellStart"/>
            <w:r w:rsidRPr="00D8304C">
              <w:rPr>
                <w:rFonts w:eastAsia="Times New Roman" w:cs="Times New Roman"/>
                <w:sz w:val="16"/>
                <w:szCs w:val="18"/>
                <w:lang w:val="da-DK" w:eastAsia="da-DK"/>
              </w:rPr>
              <w:t>CSSF</w:t>
            </w:r>
            <w:r w:rsidRPr="00D8304C">
              <w:rPr>
                <w:rFonts w:eastAsia="Times New Roman" w:cs="Times New Roman"/>
                <w:sz w:val="16"/>
                <w:szCs w:val="18"/>
                <w:vertAlign w:val="subscript"/>
                <w:lang w:val="da-DK" w:eastAsia="da-DK"/>
              </w:rPr>
              <w:t>intra</w:t>
            </w:r>
            <w:proofErr w:type="spellEnd"/>
          </w:p>
        </w:tc>
      </w:tr>
      <w:tr w:rsidR="00D8304C" w:rsidRPr="00D8304C" w14:paraId="6253E528"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AA21A"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6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99131"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ceil((5+L</w:t>
            </w:r>
            <w:r w:rsidRPr="00D8304C">
              <w:rPr>
                <w:rFonts w:eastAsia="Times New Roman" w:cs="Times New Roman"/>
                <w:sz w:val="16"/>
                <w:szCs w:val="18"/>
                <w:vertAlign w:val="subscript"/>
                <w:lang w:eastAsia="da-DK"/>
              </w:rPr>
              <w:t>PSS/SSS</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478B2000"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lang w:eastAsia="da-DK"/>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55"/>
        <w:gridCol w:w="4925"/>
      </w:tblGrid>
      <w:tr w:rsidR="00D8304C" w:rsidRPr="00D8304C" w14:paraId="6C8A3FB0" w14:textId="77777777" w:rsidTr="00D8304C">
        <w:tc>
          <w:tcPr>
            <w:tcW w:w="18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576C21"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48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BF672" w14:textId="77777777" w:rsidR="00D8304C" w:rsidRPr="00D8304C" w:rsidRDefault="00D8304C" w:rsidP="00D8304C">
            <w:pPr>
              <w:spacing w:after="0" w:line="240" w:lineRule="auto"/>
              <w:jc w:val="center"/>
              <w:rPr>
                <w:rFonts w:eastAsia="Times New Roman" w:cs="Times New Roman"/>
                <w:sz w:val="22"/>
                <w:szCs w:val="24"/>
                <w:lang w:eastAsia="da-DK"/>
              </w:rPr>
            </w:pPr>
            <w:r w:rsidRPr="00D8304C">
              <w:rPr>
                <w:rFonts w:eastAsia="Times New Roman" w:cs="Times New Roman"/>
                <w:b/>
                <w:bCs/>
                <w:sz w:val="16"/>
                <w:szCs w:val="18"/>
                <w:lang w:eastAsia="da-DK"/>
              </w:rPr>
              <w:t xml:space="preserve">(for deactivated </w:t>
            </w:r>
            <w:proofErr w:type="spellStart"/>
            <w:r w:rsidRPr="00D8304C">
              <w:rPr>
                <w:rFonts w:eastAsia="Times New Roman" w:cs="Times New Roman"/>
                <w:b/>
                <w:bCs/>
                <w:sz w:val="16"/>
                <w:szCs w:val="18"/>
                <w:lang w:eastAsia="da-DK"/>
              </w:rPr>
              <w:t>SCell</w:t>
            </w:r>
            <w:proofErr w:type="spellEnd"/>
            <w:r w:rsidRPr="00D8304C">
              <w:rPr>
                <w:rFonts w:eastAsia="Times New Roman" w:cs="Times New Roman"/>
                <w:b/>
                <w:bCs/>
                <w:sz w:val="16"/>
                <w:szCs w:val="18"/>
                <w:lang w:eastAsia="da-DK"/>
              </w:rPr>
              <w:t>) T</w:t>
            </w:r>
            <w:r w:rsidRPr="00D8304C">
              <w:rPr>
                <w:rFonts w:eastAsia="Times New Roman" w:cs="Times New Roman"/>
                <w:b/>
                <w:bCs/>
                <w:sz w:val="16"/>
                <w:szCs w:val="18"/>
                <w:vertAlign w:val="subscript"/>
                <w:lang w:eastAsia="da-DK"/>
              </w:rPr>
              <w:t>PSS/</w:t>
            </w:r>
            <w:proofErr w:type="spellStart"/>
            <w:r w:rsidRPr="00D8304C">
              <w:rPr>
                <w:rFonts w:eastAsia="Times New Roman" w:cs="Times New Roman"/>
                <w:b/>
                <w:bCs/>
                <w:sz w:val="16"/>
                <w:szCs w:val="18"/>
                <w:vertAlign w:val="subscript"/>
                <w:lang w:eastAsia="da-DK"/>
              </w:rPr>
              <w:t>SSS_sync</w:t>
            </w:r>
            <w:r w:rsidRPr="00D8304C">
              <w:rPr>
                <w:rFonts w:eastAsia="Yu Mincho" w:cs="Times New Roman"/>
                <w:vertAlign w:val="subscript"/>
                <w:lang w:eastAsia="da-DK"/>
              </w:rPr>
              <w:t>_</w:t>
            </w:r>
            <w:r w:rsidRPr="00D8304C">
              <w:rPr>
                <w:rFonts w:eastAsia="Yu Mincho" w:cs="Times New Roman"/>
                <w:b/>
                <w:bCs/>
                <w:vertAlign w:val="subscript"/>
                <w:lang w:eastAsia="da-DK"/>
              </w:rPr>
              <w:t>intra_NR_U</w:t>
            </w:r>
            <w:proofErr w:type="spellEnd"/>
          </w:p>
        </w:tc>
      </w:tr>
      <w:tr w:rsidR="00D8304C" w:rsidRPr="00D8304C" w14:paraId="64DCB10A" w14:textId="77777777" w:rsidTr="00D8304C">
        <w:tc>
          <w:tcPr>
            <w:tcW w:w="18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BA3FB2"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48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A53C7"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(5 + L) x </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D8304C" w14:paraId="13D35F02" w14:textId="77777777" w:rsidTr="00D8304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0ABDF" w14:textId="152FB5E8"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00FC3805" w:rsidRPr="00BE78B0">
              <w:rPr>
                <w:rFonts w:ascii="Arial" w:hAnsi="Arial" w:hint="eastAsia"/>
                <w:sz w:val="18"/>
              </w:rPr>
              <w:t>≤</w:t>
            </w:r>
            <w:r w:rsidR="00FC3805" w:rsidRPr="00BE78B0">
              <w:rPr>
                <w:rFonts w:ascii="Arial" w:hAnsi="Arial"/>
                <w:sz w:val="18"/>
              </w:rPr>
              <w:t xml:space="preserve"> </w:t>
            </w:r>
            <w:r w:rsidRPr="00D8304C">
              <w:rPr>
                <w:rFonts w:eastAsia="Times New Roman" w:cs="Times New Roman"/>
                <w:sz w:val="16"/>
                <w:szCs w:val="18"/>
                <w:lang w:val="da-DK" w:eastAsia="da-DK"/>
              </w:rPr>
              <w:t>320ms</w:t>
            </w:r>
          </w:p>
        </w:tc>
        <w:tc>
          <w:tcPr>
            <w:tcW w:w="49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E3851"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 (5 + L) x </w:t>
            </w:r>
            <w:proofErr w:type="gramStart"/>
            <w:r w:rsidRPr="00D8304C">
              <w:rPr>
                <w:rFonts w:eastAsia="Times New Roman" w:cs="Times New Roman"/>
                <w:sz w:val="16"/>
                <w:szCs w:val="18"/>
                <w:lang w:eastAsia="da-DK"/>
              </w:rPr>
              <w:t>max(</w:t>
            </w:r>
            <w:proofErr w:type="spellStart"/>
            <w:proofErr w:type="gramEnd"/>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1.5xDRX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D8304C" w14:paraId="5FCD098F" w14:textId="77777777" w:rsidTr="00D8304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09E07"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 320ms</w:t>
            </w:r>
          </w:p>
        </w:tc>
        <w:tc>
          <w:tcPr>
            <w:tcW w:w="4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B4543"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(5 + L) x </w:t>
            </w:r>
            <w:proofErr w:type="gramStart"/>
            <w:r w:rsidRPr="00D8304C">
              <w:rPr>
                <w:rFonts w:eastAsia="Times New Roman" w:cs="Times New Roman"/>
                <w:sz w:val="16"/>
                <w:szCs w:val="18"/>
                <w:lang w:eastAsia="da-DK"/>
              </w:rPr>
              <w:t>max(</w:t>
            </w:r>
            <w:proofErr w:type="spellStart"/>
            <w:proofErr w:type="gramEnd"/>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57F49434"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lang w:eastAsia="da-DK"/>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6601"/>
      </w:tblGrid>
      <w:tr w:rsidR="00D8304C" w:rsidRPr="00D8304C" w14:paraId="64F2CF9E"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68640"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92CA7"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b/>
                <w:bCs/>
                <w:sz w:val="16"/>
                <w:szCs w:val="18"/>
                <w:lang w:eastAsia="da-DK"/>
              </w:rPr>
              <w:t>T</w:t>
            </w:r>
            <w:r w:rsidRPr="00D8304C">
              <w:rPr>
                <w:rFonts w:eastAsia="Times New Roman" w:cs="Times New Roman"/>
                <w:b/>
                <w:bCs/>
                <w:sz w:val="16"/>
                <w:szCs w:val="18"/>
                <w:vertAlign w:val="subscript"/>
                <w:lang w:eastAsia="da-DK"/>
              </w:rPr>
              <w:t xml:space="preserve"> </w:t>
            </w:r>
            <w:proofErr w:type="spellStart"/>
            <w:r w:rsidRPr="00D8304C">
              <w:rPr>
                <w:rFonts w:eastAsia="Times New Roman" w:cs="Times New Roman"/>
                <w:b/>
                <w:bCs/>
                <w:sz w:val="16"/>
                <w:szCs w:val="18"/>
                <w:vertAlign w:val="subscript"/>
                <w:lang w:eastAsia="da-DK"/>
              </w:rPr>
              <w:t>SSB_measurement_period_intra_NR_U</w:t>
            </w:r>
            <w:proofErr w:type="spellEnd"/>
            <w:r w:rsidRPr="00D8304C">
              <w:rPr>
                <w:rFonts w:eastAsia="Times New Roman" w:cs="Times New Roman"/>
                <w:b/>
                <w:bCs/>
                <w:sz w:val="16"/>
                <w:szCs w:val="18"/>
                <w:lang w:eastAsia="da-DK"/>
              </w:rPr>
              <w:t xml:space="preserve">  </w:t>
            </w:r>
          </w:p>
        </w:tc>
      </w:tr>
      <w:tr w:rsidR="00D8304C" w:rsidRPr="00D8304C" w14:paraId="2B113744"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3CF24"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E83C0" w14:textId="77777777" w:rsidR="00D8304C" w:rsidRPr="00D8304C" w:rsidRDefault="00D8304C" w:rsidP="00D8304C">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max(</w:t>
            </w:r>
            <w:proofErr w:type="gramEnd"/>
            <w:r w:rsidRPr="00D8304C">
              <w:rPr>
                <w:rFonts w:eastAsia="Times New Roman" w:cs="Times New Roman"/>
                <w:sz w:val="16"/>
                <w:szCs w:val="18"/>
                <w:lang w:eastAsia="da-DK"/>
              </w:rPr>
              <w:t>200ms, ceil( (5+L</w:t>
            </w:r>
            <w:r w:rsidRPr="00D8304C">
              <w:rPr>
                <w:rFonts w:eastAsia="Times New Roman" w:cs="Times New Roman"/>
                <w:sz w:val="16"/>
                <w:szCs w:val="18"/>
                <w:vertAlign w:val="subscript"/>
                <w:lang w:eastAsia="da-DK"/>
              </w:rPr>
              <w:t>meas</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w:t>
            </w:r>
            <w:r w:rsidRPr="00D8304C">
              <w:rPr>
                <w:rFonts w:eastAsia="Times New Roman" w:cs="Times New Roman"/>
                <w:sz w:val="16"/>
                <w:szCs w:val="18"/>
                <w:vertAlign w:val="superscript"/>
                <w:lang w:eastAsia="da-DK"/>
              </w:rPr>
              <w:t>Note 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9919A3" w14:paraId="504D1660"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1EF5D" w14:textId="62624365"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00FC3805" w:rsidRPr="00BE78B0">
              <w:rPr>
                <w:rFonts w:ascii="Arial" w:hAnsi="Arial" w:hint="eastAsia"/>
                <w:sz w:val="18"/>
              </w:rPr>
              <w:t>≤</w:t>
            </w:r>
            <w:r w:rsidR="00FC3805"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66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C89D72" w14:textId="23BC7047" w:rsidR="00D8304C" w:rsidRPr="00DE0EB1" w:rsidRDefault="00D8304C" w:rsidP="00D8304C">
            <w:pPr>
              <w:spacing w:after="0" w:line="240" w:lineRule="auto"/>
              <w:jc w:val="center"/>
              <w:rPr>
                <w:rFonts w:eastAsia="Times New Roman" w:cs="Times New Roman"/>
                <w:sz w:val="16"/>
                <w:szCs w:val="18"/>
                <w:lang w:val="da-DK" w:eastAsia="da-DK"/>
              </w:rPr>
            </w:pPr>
            <w:r w:rsidRPr="00DE0EB1">
              <w:rPr>
                <w:rFonts w:eastAsia="Times New Roman" w:cs="Times New Roman"/>
                <w:sz w:val="16"/>
                <w:szCs w:val="18"/>
                <w:lang w:val="da-DK" w:eastAsia="da-DK"/>
              </w:rPr>
              <w:t>ma</w:t>
            </w:r>
            <w:r w:rsidR="005E069A" w:rsidRPr="00DE0EB1">
              <w:rPr>
                <w:rFonts w:eastAsia="Times New Roman" w:cs="Times New Roman"/>
                <w:sz w:val="16"/>
                <w:szCs w:val="18"/>
                <w:lang w:val="da-DK" w:eastAsia="da-DK"/>
              </w:rPr>
              <w:t>x</w:t>
            </w:r>
            <w:r w:rsidRPr="00DE0EB1">
              <w:rPr>
                <w:rFonts w:eastAsia="Times New Roman" w:cs="Times New Roman"/>
                <w:sz w:val="16"/>
                <w:szCs w:val="18"/>
                <w:lang w:val="da-DK" w:eastAsia="da-DK"/>
              </w:rPr>
              <w:t xml:space="preserve">(200ms, </w:t>
            </w:r>
            <w:proofErr w:type="spellStart"/>
            <w:r w:rsidRPr="00DE0EB1">
              <w:rPr>
                <w:rFonts w:eastAsia="Times New Roman" w:cs="Times New Roman"/>
                <w:sz w:val="16"/>
                <w:szCs w:val="18"/>
                <w:lang w:val="da-DK" w:eastAsia="da-DK"/>
              </w:rPr>
              <w:t>ceil</w:t>
            </w:r>
            <w:proofErr w:type="spellEnd"/>
            <w:r w:rsidRPr="00DE0EB1">
              <w:rPr>
                <w:rFonts w:eastAsia="Times New Roman" w:cs="Times New Roman"/>
                <w:sz w:val="16"/>
                <w:szCs w:val="18"/>
                <w:lang w:val="da-DK" w:eastAsia="da-DK"/>
              </w:rPr>
              <w:t>(1.5x (5+L</w:t>
            </w:r>
            <w:r w:rsidRPr="00DE0EB1">
              <w:rPr>
                <w:rFonts w:eastAsia="Times New Roman" w:cs="Times New Roman"/>
                <w:sz w:val="16"/>
                <w:szCs w:val="18"/>
                <w:vertAlign w:val="subscript"/>
                <w:lang w:val="da-DK" w:eastAsia="da-DK"/>
              </w:rPr>
              <w:t>meas</w:t>
            </w:r>
            <w:r w:rsidRPr="00DE0EB1">
              <w:rPr>
                <w:rFonts w:eastAsia="Times New Roman" w:cs="Times New Roman"/>
                <w:sz w:val="16"/>
                <w:szCs w:val="18"/>
                <w:lang w:val="da-DK" w:eastAsia="da-DK"/>
              </w:rPr>
              <w:t>) x K</w:t>
            </w:r>
            <w:r w:rsidRPr="00DE0EB1">
              <w:rPr>
                <w:rFonts w:eastAsia="Times New Roman" w:cs="Times New Roman"/>
                <w:sz w:val="16"/>
                <w:szCs w:val="18"/>
                <w:vertAlign w:val="subscript"/>
                <w:lang w:val="da-DK" w:eastAsia="da-DK"/>
              </w:rPr>
              <w:t>p</w:t>
            </w:r>
            <w:r w:rsidRPr="00DE0EB1">
              <w:rPr>
                <w:rFonts w:eastAsia="Times New Roman" w:cs="Times New Roman"/>
                <w:sz w:val="16"/>
                <w:szCs w:val="18"/>
                <w:lang w:val="da-DK" w:eastAsia="da-DK"/>
              </w:rPr>
              <w:t xml:space="preserve">) x max(DMTC </w:t>
            </w:r>
            <w:proofErr w:type="spellStart"/>
            <w:r w:rsidRPr="00DE0EB1">
              <w:rPr>
                <w:rFonts w:eastAsia="Times New Roman" w:cs="Times New Roman"/>
                <w:sz w:val="16"/>
                <w:szCs w:val="18"/>
                <w:lang w:val="da-DK" w:eastAsia="da-DK"/>
              </w:rPr>
              <w:t>period,DRX</w:t>
            </w:r>
            <w:proofErr w:type="spellEnd"/>
            <w:r w:rsidRPr="00DE0EB1">
              <w:rPr>
                <w:rFonts w:eastAsia="Times New Roman" w:cs="Times New Roman"/>
                <w:sz w:val="16"/>
                <w:szCs w:val="18"/>
                <w:lang w:val="da-DK" w:eastAsia="da-DK"/>
              </w:rPr>
              <w:t xml:space="preserve"> </w:t>
            </w:r>
            <w:proofErr w:type="spellStart"/>
            <w:r w:rsidRPr="00DE0EB1">
              <w:rPr>
                <w:rFonts w:eastAsia="Times New Roman" w:cs="Times New Roman"/>
                <w:sz w:val="16"/>
                <w:szCs w:val="18"/>
                <w:lang w:val="da-DK" w:eastAsia="da-DK"/>
              </w:rPr>
              <w:t>cycle</w:t>
            </w:r>
            <w:proofErr w:type="spellEnd"/>
            <w:r w:rsidRPr="00DE0EB1">
              <w:rPr>
                <w:rFonts w:eastAsia="Times New Roman" w:cs="Times New Roman"/>
                <w:sz w:val="16"/>
                <w:szCs w:val="18"/>
                <w:lang w:val="da-DK" w:eastAsia="da-DK"/>
              </w:rPr>
              <w:t xml:space="preserve">)) x </w:t>
            </w:r>
            <w:proofErr w:type="spellStart"/>
            <w:r w:rsidRPr="00DE0EB1">
              <w:rPr>
                <w:rFonts w:eastAsia="Times New Roman" w:cs="Times New Roman"/>
                <w:sz w:val="16"/>
                <w:szCs w:val="18"/>
                <w:lang w:val="da-DK" w:eastAsia="da-DK"/>
              </w:rPr>
              <w:t>CSSF</w:t>
            </w:r>
            <w:r w:rsidRPr="00DE0EB1">
              <w:rPr>
                <w:rFonts w:eastAsia="Times New Roman" w:cs="Times New Roman"/>
                <w:sz w:val="16"/>
                <w:szCs w:val="18"/>
                <w:vertAlign w:val="subscript"/>
                <w:lang w:val="da-DK" w:eastAsia="da-DK"/>
              </w:rPr>
              <w:t>intra</w:t>
            </w:r>
            <w:proofErr w:type="spellEnd"/>
          </w:p>
        </w:tc>
      </w:tr>
      <w:tr w:rsidR="00D8304C" w:rsidRPr="00D8304C" w14:paraId="6109CE61"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0334C"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BCF4" w14:textId="77777777" w:rsidR="00D8304C" w:rsidRPr="00D8304C" w:rsidRDefault="00D8304C" w:rsidP="00D8304C">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ceil( (</w:t>
            </w:r>
            <w:proofErr w:type="gramEnd"/>
            <w:r w:rsidRPr="00D8304C">
              <w:rPr>
                <w:rFonts w:eastAsia="Times New Roman" w:cs="Times New Roman"/>
                <w:sz w:val="16"/>
                <w:szCs w:val="18"/>
                <w:lang w:eastAsia="da-DK"/>
              </w:rPr>
              <w:t>5+L</w:t>
            </w:r>
            <w:r w:rsidRPr="00D8304C">
              <w:rPr>
                <w:rFonts w:eastAsia="Times New Roman" w:cs="Times New Roman"/>
                <w:sz w:val="16"/>
                <w:szCs w:val="18"/>
                <w:vertAlign w:val="subscript"/>
                <w:lang w:eastAsia="da-DK"/>
              </w:rPr>
              <w:t>meas</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vertAlign w:val="subscript"/>
                <w:lang w:eastAsia="da-DK"/>
              </w:rPr>
              <w:t xml:space="preserve"> </w:t>
            </w:r>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503F551A"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lang w:eastAsia="da-DK"/>
        </w:rPr>
        <w:t> </w:t>
      </w:r>
    </w:p>
    <w:p w14:paraId="28B09592" w14:textId="77777777" w:rsidR="00D8304C" w:rsidRPr="00D8304C" w:rsidRDefault="00D8304C" w:rsidP="00D8304C">
      <w:pPr>
        <w:numPr>
          <w:ilvl w:val="0"/>
          <w:numId w:val="23"/>
        </w:numPr>
        <w:spacing w:line="240" w:lineRule="auto"/>
        <w:ind w:left="540"/>
        <w:textAlignment w:val="center"/>
        <w:rPr>
          <w:rFonts w:eastAsia="Times New Roman" w:cs="Times New Roman"/>
          <w:lang w:eastAsia="da-DK"/>
        </w:rPr>
      </w:pPr>
      <w:r w:rsidRPr="00D8304C">
        <w:rPr>
          <w:rFonts w:eastAsia="Yu Mincho" w:cs="Times New Roman"/>
          <w:lang w:eastAsia="da-DK"/>
        </w:rPr>
        <w:t>Define maximum values for L-values in the above</w:t>
      </w:r>
    </w:p>
    <w:p w14:paraId="1966D4B0" w14:textId="77777777" w:rsidR="00D8304C" w:rsidRPr="00D8304C" w:rsidRDefault="00D8304C" w:rsidP="00D8304C">
      <w:pPr>
        <w:numPr>
          <w:ilvl w:val="0"/>
          <w:numId w:val="23"/>
        </w:numPr>
        <w:spacing w:line="240" w:lineRule="auto"/>
        <w:ind w:left="540"/>
        <w:textAlignment w:val="center"/>
        <w:rPr>
          <w:rFonts w:eastAsia="Times New Roman" w:cs="Times New Roman"/>
          <w:lang w:eastAsia="da-DK"/>
        </w:rPr>
      </w:pPr>
      <w:r w:rsidRPr="00D8304C">
        <w:rPr>
          <w:rFonts w:eastAsia="Yu Mincho" w:cs="Times New Roman"/>
          <w:lang w:eastAsia="da-DK"/>
        </w:rPr>
        <w:t>Note: CSSF for NR-U is being discussed separately</w:t>
      </w:r>
    </w:p>
    <w:p w14:paraId="18FA24D4" w14:textId="77777777" w:rsidR="00D8304C" w:rsidRPr="00D8304C" w:rsidRDefault="00D8304C" w:rsidP="00D8304C">
      <w:pPr>
        <w:numPr>
          <w:ilvl w:val="0"/>
          <w:numId w:val="23"/>
        </w:numPr>
        <w:spacing w:line="240" w:lineRule="auto"/>
        <w:ind w:left="540"/>
        <w:textAlignment w:val="center"/>
        <w:rPr>
          <w:rFonts w:eastAsia="Times New Roman" w:cs="Times New Roman"/>
          <w:lang w:eastAsia="da-DK"/>
        </w:rPr>
      </w:pPr>
      <w:r w:rsidRPr="00D8304C">
        <w:rPr>
          <w:rFonts w:eastAsia="Yu Mincho" w:cs="Times New Roman"/>
          <w:lang w:eastAsia="da-DK"/>
        </w:rPr>
        <w:t>Note: the same approach is applicable for SSB index identification, unless RAN2 defines a different procedure</w:t>
      </w:r>
    </w:p>
    <w:p w14:paraId="4F639808" w14:textId="77777777" w:rsidR="00D8304C" w:rsidRPr="00D8304C" w:rsidRDefault="00D8304C" w:rsidP="00D8304C">
      <w:pPr>
        <w:numPr>
          <w:ilvl w:val="0"/>
          <w:numId w:val="23"/>
        </w:numPr>
        <w:spacing w:line="240" w:lineRule="auto"/>
        <w:ind w:left="540"/>
        <w:textAlignment w:val="center"/>
        <w:rPr>
          <w:rFonts w:eastAsia="Times New Roman" w:cs="Times New Roman"/>
          <w:lang w:eastAsia="da-DK"/>
        </w:rPr>
      </w:pPr>
      <w:r w:rsidRPr="00D8304C">
        <w:rPr>
          <w:rFonts w:eastAsia="Yu Mincho" w:cs="Times New Roman"/>
          <w:lang w:eastAsia="da-DK"/>
        </w:rPr>
        <w:t>Note: the above can be revisited when RAN1 design is concluded</w:t>
      </w:r>
    </w:p>
    <w:p w14:paraId="3ACC3B88" w14:textId="77777777" w:rsidR="00D8304C" w:rsidRPr="00D8304C" w:rsidRDefault="00D8304C" w:rsidP="00D8304C">
      <w:pPr>
        <w:numPr>
          <w:ilvl w:val="0"/>
          <w:numId w:val="23"/>
        </w:numPr>
        <w:spacing w:line="240" w:lineRule="auto"/>
        <w:ind w:left="540"/>
        <w:textAlignment w:val="center"/>
        <w:rPr>
          <w:rFonts w:eastAsia="Times New Roman" w:cs="Times New Roman"/>
          <w:lang w:eastAsia="da-DK"/>
        </w:rPr>
      </w:pPr>
      <w:r w:rsidRPr="00D8304C">
        <w:rPr>
          <w:rFonts w:eastAsia="Yu Mincho" w:cs="Times New Roman"/>
          <w:lang w:eastAsia="da-DK"/>
        </w:rPr>
        <w:t xml:space="preserve">Cell identification and measurement periods </w:t>
      </w:r>
      <w:r w:rsidRPr="00D8304C">
        <w:rPr>
          <w:rFonts w:eastAsia="Yu Mincho" w:cs="Times New Roman"/>
          <w:u w:val="single"/>
          <w:lang w:eastAsia="da-DK"/>
        </w:rPr>
        <w:t xml:space="preserve">with gaps </w:t>
      </w:r>
      <w:r w:rsidRPr="00D8304C">
        <w:rPr>
          <w:rFonts w:eastAsia="Yu Mincho" w:cs="Times New Roman"/>
          <w:lang w:eastAsia="da-DK"/>
        </w:rPr>
        <w:t>are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7141"/>
      </w:tblGrid>
      <w:tr w:rsidR="00D8304C" w:rsidRPr="00D8304C" w14:paraId="19A24265"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494F7"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70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3A949" w14:textId="77777777" w:rsidR="00D8304C" w:rsidRPr="00D8304C" w:rsidRDefault="00D8304C" w:rsidP="00D8304C">
            <w:pPr>
              <w:spacing w:after="0" w:line="240" w:lineRule="auto"/>
              <w:jc w:val="center"/>
              <w:rPr>
                <w:rFonts w:eastAsia="Times New Roman" w:cs="Times New Roman"/>
                <w:sz w:val="16"/>
                <w:szCs w:val="18"/>
                <w:lang w:val="sv-SE" w:eastAsia="da-DK"/>
              </w:rPr>
            </w:pPr>
            <w:r w:rsidRPr="00D8304C">
              <w:rPr>
                <w:rFonts w:eastAsia="Times New Roman" w:cs="Times New Roman"/>
                <w:b/>
                <w:bCs/>
                <w:sz w:val="16"/>
                <w:szCs w:val="18"/>
                <w:lang w:val="sv-SE" w:eastAsia="da-DK"/>
              </w:rPr>
              <w:t>T</w:t>
            </w:r>
            <w:r w:rsidRPr="00D8304C">
              <w:rPr>
                <w:rFonts w:eastAsia="Times New Roman" w:cs="Times New Roman"/>
                <w:b/>
                <w:bCs/>
                <w:sz w:val="16"/>
                <w:szCs w:val="18"/>
                <w:vertAlign w:val="subscript"/>
                <w:lang w:val="sv-SE" w:eastAsia="da-DK"/>
              </w:rPr>
              <w:t>PSS/</w:t>
            </w:r>
            <w:proofErr w:type="spellStart"/>
            <w:r w:rsidRPr="00D8304C">
              <w:rPr>
                <w:rFonts w:eastAsia="Times New Roman" w:cs="Times New Roman"/>
                <w:b/>
                <w:bCs/>
                <w:sz w:val="16"/>
                <w:szCs w:val="18"/>
                <w:vertAlign w:val="subscript"/>
                <w:lang w:val="sv-SE" w:eastAsia="da-DK"/>
              </w:rPr>
              <w:t>SSS_sync_intra_NR_U</w:t>
            </w:r>
            <w:proofErr w:type="spellEnd"/>
          </w:p>
        </w:tc>
      </w:tr>
      <w:tr w:rsidR="00D8304C" w:rsidRPr="00D8304C" w14:paraId="29E39BE7"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D9CD40"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70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3B856" w14:textId="77777777" w:rsidR="00D8304C" w:rsidRPr="00D8304C" w:rsidRDefault="00D8304C" w:rsidP="00D8304C">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max(</w:t>
            </w:r>
            <w:proofErr w:type="gramEnd"/>
            <w:r w:rsidRPr="00D8304C">
              <w:rPr>
                <w:rFonts w:eastAsia="Times New Roman" w:cs="Times New Roman"/>
                <w:sz w:val="16"/>
                <w:szCs w:val="18"/>
                <w:lang w:eastAsia="da-DK"/>
              </w:rPr>
              <w:t>600ms, (5 + L</w:t>
            </w:r>
            <w:r w:rsidRPr="00D8304C">
              <w:rPr>
                <w:rFonts w:eastAsia="Times New Roman" w:cs="Times New Roman"/>
                <w:sz w:val="16"/>
                <w:szCs w:val="18"/>
                <w:vertAlign w:val="subscript"/>
                <w:lang w:eastAsia="da-DK"/>
              </w:rPr>
              <w:t>PSS/SSS</w:t>
            </w:r>
            <w:r w:rsidRPr="00D8304C">
              <w:rPr>
                <w:rFonts w:eastAsia="Times New Roman" w:cs="Times New Roman"/>
                <w:sz w:val="16"/>
                <w:szCs w:val="18"/>
                <w:lang w:eastAsia="da-DK"/>
              </w:rPr>
              <w:t xml:space="preserve">) x max(MGRP,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9919A3" w14:paraId="649C58BB"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E0B800" w14:textId="32AA6442"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lastRenderedPageBreak/>
              <w:t xml:space="preserve">DRX </w:t>
            </w:r>
            <w:proofErr w:type="spellStart"/>
            <w:r w:rsidRPr="00D8304C">
              <w:rPr>
                <w:rFonts w:eastAsia="Times New Roman" w:cs="Times New Roman"/>
                <w:sz w:val="16"/>
                <w:szCs w:val="18"/>
                <w:lang w:val="da-DK" w:eastAsia="da-DK"/>
              </w:rPr>
              <w:t>cycle</w:t>
            </w:r>
            <w:proofErr w:type="spellEnd"/>
            <w:r w:rsidR="00FC3805" w:rsidRPr="00BE78B0">
              <w:rPr>
                <w:rFonts w:ascii="Arial" w:hAnsi="Arial" w:hint="eastAsia"/>
                <w:sz w:val="18"/>
              </w:rPr>
              <w:t>≤</w:t>
            </w:r>
            <w:r w:rsidR="00FC3805"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7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F8BA1"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max(600ms, </w:t>
            </w:r>
            <w:proofErr w:type="spellStart"/>
            <w:r w:rsidRPr="00D8304C">
              <w:rPr>
                <w:rFonts w:eastAsia="Times New Roman" w:cs="Times New Roman"/>
                <w:sz w:val="16"/>
                <w:szCs w:val="18"/>
                <w:lang w:val="da-DK" w:eastAsia="da-DK"/>
              </w:rPr>
              <w:t>ceil</w:t>
            </w:r>
            <w:proofErr w:type="spellEnd"/>
            <w:r w:rsidRPr="00D8304C">
              <w:rPr>
                <w:rFonts w:eastAsia="Times New Roman" w:cs="Times New Roman"/>
                <w:sz w:val="16"/>
                <w:szCs w:val="18"/>
                <w:lang w:val="da-DK" w:eastAsia="da-DK"/>
              </w:rPr>
              <w:t>(1.5x(5+L</w:t>
            </w:r>
            <w:r w:rsidRPr="00D8304C">
              <w:rPr>
                <w:rFonts w:eastAsia="Times New Roman" w:cs="Times New Roman"/>
                <w:sz w:val="16"/>
                <w:szCs w:val="18"/>
                <w:vertAlign w:val="subscript"/>
                <w:lang w:val="da-DK" w:eastAsia="da-DK"/>
              </w:rPr>
              <w:t>PSS/SSS</w:t>
            </w:r>
            <w:r w:rsidRPr="00D8304C">
              <w:rPr>
                <w:rFonts w:eastAsia="Times New Roman" w:cs="Times New Roman"/>
                <w:sz w:val="16"/>
                <w:szCs w:val="18"/>
                <w:lang w:val="da-DK" w:eastAsia="da-DK"/>
              </w:rPr>
              <w:t xml:space="preserve">)) x max(MGRP, DMTC </w:t>
            </w:r>
            <w:proofErr w:type="spellStart"/>
            <w:r w:rsidRPr="00D8304C">
              <w:rPr>
                <w:rFonts w:eastAsia="Times New Roman" w:cs="Times New Roman"/>
                <w:sz w:val="16"/>
                <w:szCs w:val="18"/>
                <w:lang w:val="da-DK" w:eastAsia="da-DK"/>
              </w:rPr>
              <w:t>period,DRX</w:t>
            </w:r>
            <w:proofErr w:type="spellEnd"/>
            <w:r w:rsidRPr="00D8304C">
              <w:rPr>
                <w:rFonts w:eastAsia="Times New Roman" w:cs="Times New Roman"/>
                <w:sz w:val="16"/>
                <w:szCs w:val="18"/>
                <w:lang w:val="da-DK" w:eastAsia="da-DK"/>
              </w:rPr>
              <w:t xml:space="preserve">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 xml:space="preserve">)) x </w:t>
            </w:r>
            <w:proofErr w:type="spellStart"/>
            <w:r w:rsidRPr="00D8304C">
              <w:rPr>
                <w:rFonts w:eastAsia="Times New Roman" w:cs="Times New Roman"/>
                <w:sz w:val="16"/>
                <w:szCs w:val="18"/>
                <w:lang w:val="da-DK" w:eastAsia="da-DK"/>
              </w:rPr>
              <w:t>CSSF</w:t>
            </w:r>
            <w:r w:rsidRPr="00D8304C">
              <w:rPr>
                <w:rFonts w:eastAsia="Times New Roman" w:cs="Times New Roman"/>
                <w:sz w:val="16"/>
                <w:szCs w:val="18"/>
                <w:vertAlign w:val="subscript"/>
                <w:lang w:val="da-DK" w:eastAsia="da-DK"/>
              </w:rPr>
              <w:t>intra</w:t>
            </w:r>
            <w:proofErr w:type="spellEnd"/>
            <w:r w:rsidRPr="00D8304C">
              <w:rPr>
                <w:rFonts w:eastAsia="Times New Roman" w:cs="Times New Roman"/>
                <w:sz w:val="16"/>
                <w:szCs w:val="18"/>
                <w:vertAlign w:val="subscript"/>
                <w:lang w:val="da-DK" w:eastAsia="da-DK"/>
              </w:rPr>
              <w:t xml:space="preserve"> </w:t>
            </w:r>
          </w:p>
        </w:tc>
      </w:tr>
      <w:tr w:rsidR="00D8304C" w:rsidRPr="00D8304C" w14:paraId="6194F209"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4F571"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7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8E564"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(5 + L</w:t>
            </w:r>
            <w:r w:rsidRPr="00D8304C">
              <w:rPr>
                <w:rFonts w:eastAsia="Times New Roman" w:cs="Times New Roman"/>
                <w:sz w:val="16"/>
                <w:szCs w:val="18"/>
                <w:vertAlign w:val="subscript"/>
                <w:lang w:eastAsia="da-DK"/>
              </w:rPr>
              <w:t>PSS/SSS</w:t>
            </w:r>
            <w:r w:rsidRPr="00D8304C">
              <w:rPr>
                <w:rFonts w:eastAsia="Times New Roman" w:cs="Times New Roman"/>
                <w:sz w:val="16"/>
                <w:szCs w:val="18"/>
                <w:lang w:eastAsia="da-DK"/>
              </w:rPr>
              <w:t xml:space="preserve">) x </w:t>
            </w:r>
            <w:proofErr w:type="gramStart"/>
            <w:r w:rsidRPr="00D8304C">
              <w:rPr>
                <w:rFonts w:eastAsia="Times New Roman" w:cs="Times New Roman"/>
                <w:sz w:val="16"/>
                <w:szCs w:val="18"/>
                <w:lang w:eastAsia="da-DK"/>
              </w:rPr>
              <w:t>max(</w:t>
            </w:r>
            <w:proofErr w:type="gramEnd"/>
            <w:r w:rsidRPr="00D8304C">
              <w:rPr>
                <w:rFonts w:eastAsia="Times New Roman" w:cs="Times New Roman"/>
                <w:sz w:val="16"/>
                <w:szCs w:val="18"/>
                <w:lang w:eastAsia="da-DK"/>
              </w:rPr>
              <w:t xml:space="preserve">MGRP,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2A1632C4"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lang w:eastAsia="da-DK"/>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6926"/>
      </w:tblGrid>
      <w:tr w:rsidR="00D8304C" w:rsidRPr="00D8304C" w14:paraId="769437BE"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A64778"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6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109E42" w14:textId="77777777" w:rsidR="00D8304C" w:rsidRPr="00D8304C" w:rsidRDefault="00D8304C" w:rsidP="00D8304C">
            <w:pPr>
              <w:spacing w:after="0" w:line="240" w:lineRule="auto"/>
              <w:jc w:val="center"/>
              <w:rPr>
                <w:rFonts w:eastAsia="Times New Roman" w:cs="Times New Roman"/>
                <w:sz w:val="16"/>
                <w:szCs w:val="18"/>
                <w:lang w:eastAsia="da-DK"/>
              </w:rPr>
            </w:pPr>
            <w:r w:rsidRPr="00D8304C">
              <w:rPr>
                <w:rFonts w:eastAsia="Times New Roman" w:cs="Times New Roman"/>
                <w:b/>
                <w:bCs/>
                <w:sz w:val="16"/>
                <w:szCs w:val="18"/>
                <w:lang w:eastAsia="da-DK"/>
              </w:rPr>
              <w:t>T</w:t>
            </w:r>
            <w:r w:rsidRPr="00D8304C">
              <w:rPr>
                <w:rFonts w:eastAsia="Times New Roman" w:cs="Times New Roman"/>
                <w:b/>
                <w:bCs/>
                <w:sz w:val="16"/>
                <w:szCs w:val="18"/>
                <w:vertAlign w:val="subscript"/>
                <w:lang w:eastAsia="da-DK"/>
              </w:rPr>
              <w:t xml:space="preserve"> </w:t>
            </w:r>
            <w:proofErr w:type="spellStart"/>
            <w:r w:rsidRPr="00D8304C">
              <w:rPr>
                <w:rFonts w:eastAsia="Times New Roman" w:cs="Times New Roman"/>
                <w:b/>
                <w:bCs/>
                <w:sz w:val="16"/>
                <w:szCs w:val="18"/>
                <w:vertAlign w:val="subscript"/>
                <w:lang w:eastAsia="da-DK"/>
              </w:rPr>
              <w:t>SSB_measurement_period_intra</w:t>
            </w:r>
            <w:proofErr w:type="spellEnd"/>
            <w:r w:rsidRPr="00D8304C">
              <w:rPr>
                <w:rFonts w:eastAsia="Times New Roman" w:cs="Times New Roman"/>
                <w:b/>
                <w:bCs/>
                <w:sz w:val="16"/>
                <w:szCs w:val="18"/>
                <w:lang w:eastAsia="da-DK"/>
              </w:rPr>
              <w:t xml:space="preserve">  </w:t>
            </w:r>
          </w:p>
        </w:tc>
      </w:tr>
      <w:tr w:rsidR="00D8304C" w:rsidRPr="00D8304C" w14:paraId="0FE4D662" w14:textId="77777777" w:rsidTr="00D8304C">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B7846"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6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1DFD6" w14:textId="5A5C61F6" w:rsidR="00D8304C" w:rsidRPr="00D8304C" w:rsidRDefault="00D8304C" w:rsidP="00D8304C">
            <w:pPr>
              <w:spacing w:after="0" w:line="240" w:lineRule="auto"/>
              <w:jc w:val="center"/>
              <w:rPr>
                <w:rFonts w:eastAsia="Times New Roman" w:cs="Times New Roman"/>
                <w:sz w:val="22"/>
                <w:szCs w:val="24"/>
                <w:lang w:eastAsia="da-DK"/>
              </w:rPr>
            </w:pPr>
            <w:proofErr w:type="gramStart"/>
            <w:r w:rsidRPr="00D8304C">
              <w:rPr>
                <w:rFonts w:eastAsia="Times New Roman" w:cs="Times New Roman"/>
                <w:sz w:val="16"/>
                <w:szCs w:val="18"/>
                <w:lang w:eastAsia="da-DK"/>
              </w:rPr>
              <w:t>max(</w:t>
            </w:r>
            <w:proofErr w:type="gramEnd"/>
            <w:r w:rsidRPr="00D8304C">
              <w:rPr>
                <w:rFonts w:eastAsia="Times New Roman" w:cs="Times New Roman"/>
                <w:sz w:val="16"/>
                <w:szCs w:val="18"/>
                <w:lang w:eastAsia="da-DK"/>
              </w:rPr>
              <w:t>200ms, (5 + L</w:t>
            </w:r>
            <w:r w:rsidRPr="00D8304C">
              <w:rPr>
                <w:rFonts w:eastAsia="Yu Mincho" w:cs="Times New Roman"/>
                <w:vertAlign w:val="subscript"/>
                <w:lang w:eastAsia="da-DK"/>
              </w:rPr>
              <w:t>meas</w:t>
            </w:r>
            <w:r w:rsidRPr="00D8304C">
              <w:rPr>
                <w:rFonts w:eastAsia="Times New Roman" w:cs="Times New Roman"/>
                <w:sz w:val="16"/>
                <w:szCs w:val="18"/>
                <w:lang w:eastAsia="da-DK"/>
              </w:rPr>
              <w:t xml:space="preserve">) x max(MGRP,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D8304C" w:rsidRPr="009919A3" w14:paraId="77901B04"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012592"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Yu Mincho" w:cs="Times New Roman"/>
                <w:sz w:val="16"/>
                <w:szCs w:val="18"/>
                <w:lang w:eastAsia="da-DK"/>
              </w:rPr>
              <w:t>≤</w:t>
            </w:r>
            <w:r w:rsidRPr="00D8304C">
              <w:rPr>
                <w:rFonts w:eastAsia="Times New Roman" w:cs="Times New Roman"/>
                <w:sz w:val="16"/>
                <w:szCs w:val="18"/>
                <w:lang w:val="da-DK" w:eastAsia="da-DK"/>
              </w:rPr>
              <w:t xml:space="preserve"> 320ms</w:t>
            </w:r>
          </w:p>
        </w:tc>
        <w:tc>
          <w:tcPr>
            <w:tcW w:w="69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0B462E" w14:textId="77777777" w:rsidR="00D8304C" w:rsidRPr="00DE0EB1" w:rsidRDefault="00D8304C" w:rsidP="00D8304C">
            <w:pPr>
              <w:spacing w:after="0" w:line="240" w:lineRule="auto"/>
              <w:jc w:val="center"/>
              <w:rPr>
                <w:rFonts w:eastAsia="Times New Roman" w:cs="Times New Roman"/>
                <w:sz w:val="22"/>
                <w:szCs w:val="24"/>
                <w:lang w:val="da-DK" w:eastAsia="da-DK"/>
              </w:rPr>
            </w:pPr>
            <w:r w:rsidRPr="00DE0EB1">
              <w:rPr>
                <w:rFonts w:eastAsia="Times New Roman" w:cs="Times New Roman"/>
                <w:sz w:val="16"/>
                <w:szCs w:val="18"/>
                <w:lang w:val="da-DK" w:eastAsia="da-DK"/>
              </w:rPr>
              <w:t xml:space="preserve">max(200ms, </w:t>
            </w:r>
            <w:proofErr w:type="spellStart"/>
            <w:r w:rsidRPr="00DE0EB1">
              <w:rPr>
                <w:rFonts w:eastAsia="Times New Roman" w:cs="Times New Roman"/>
                <w:sz w:val="16"/>
                <w:szCs w:val="18"/>
                <w:lang w:val="da-DK" w:eastAsia="da-DK"/>
              </w:rPr>
              <w:t>ceil</w:t>
            </w:r>
            <w:proofErr w:type="spellEnd"/>
            <w:r w:rsidRPr="00DE0EB1">
              <w:rPr>
                <w:rFonts w:eastAsia="Times New Roman" w:cs="Times New Roman"/>
                <w:sz w:val="16"/>
                <w:szCs w:val="18"/>
                <w:lang w:val="da-DK" w:eastAsia="da-DK"/>
              </w:rPr>
              <w:t>(1.5x(5+L</w:t>
            </w:r>
            <w:r w:rsidRPr="00DE0EB1">
              <w:rPr>
                <w:rFonts w:eastAsia="Yu Mincho" w:cs="Times New Roman"/>
                <w:vertAlign w:val="subscript"/>
                <w:lang w:val="da-DK" w:eastAsia="da-DK"/>
              </w:rPr>
              <w:t>meas</w:t>
            </w:r>
            <w:r w:rsidRPr="00DE0EB1">
              <w:rPr>
                <w:rFonts w:eastAsia="Times New Roman" w:cs="Times New Roman"/>
                <w:sz w:val="16"/>
                <w:szCs w:val="18"/>
                <w:lang w:val="da-DK" w:eastAsia="da-DK"/>
              </w:rPr>
              <w:t xml:space="preserve">)) x max(MGRP, DMTC </w:t>
            </w:r>
            <w:proofErr w:type="spellStart"/>
            <w:r w:rsidRPr="00DE0EB1">
              <w:rPr>
                <w:rFonts w:eastAsia="Times New Roman" w:cs="Times New Roman"/>
                <w:sz w:val="16"/>
                <w:szCs w:val="18"/>
                <w:lang w:val="da-DK" w:eastAsia="da-DK"/>
              </w:rPr>
              <w:t>period,DRX</w:t>
            </w:r>
            <w:proofErr w:type="spellEnd"/>
            <w:r w:rsidRPr="00DE0EB1">
              <w:rPr>
                <w:rFonts w:eastAsia="Times New Roman" w:cs="Times New Roman"/>
                <w:sz w:val="16"/>
                <w:szCs w:val="18"/>
                <w:lang w:val="da-DK" w:eastAsia="da-DK"/>
              </w:rPr>
              <w:t xml:space="preserve"> </w:t>
            </w:r>
            <w:proofErr w:type="spellStart"/>
            <w:r w:rsidRPr="00DE0EB1">
              <w:rPr>
                <w:rFonts w:eastAsia="Times New Roman" w:cs="Times New Roman"/>
                <w:sz w:val="16"/>
                <w:szCs w:val="18"/>
                <w:lang w:val="da-DK" w:eastAsia="da-DK"/>
              </w:rPr>
              <w:t>cycle</w:t>
            </w:r>
            <w:proofErr w:type="spellEnd"/>
            <w:r w:rsidRPr="00DE0EB1">
              <w:rPr>
                <w:rFonts w:eastAsia="Times New Roman" w:cs="Times New Roman"/>
                <w:sz w:val="16"/>
                <w:szCs w:val="18"/>
                <w:lang w:val="da-DK" w:eastAsia="da-DK"/>
              </w:rPr>
              <w:t xml:space="preserve">)) x </w:t>
            </w:r>
            <w:proofErr w:type="spellStart"/>
            <w:r w:rsidRPr="00DE0EB1">
              <w:rPr>
                <w:rFonts w:eastAsia="Times New Roman" w:cs="Times New Roman"/>
                <w:sz w:val="16"/>
                <w:szCs w:val="18"/>
                <w:lang w:val="da-DK" w:eastAsia="da-DK"/>
              </w:rPr>
              <w:t>CSSF</w:t>
            </w:r>
            <w:r w:rsidRPr="00DE0EB1">
              <w:rPr>
                <w:rFonts w:eastAsia="Times New Roman" w:cs="Times New Roman"/>
                <w:sz w:val="16"/>
                <w:szCs w:val="18"/>
                <w:vertAlign w:val="subscript"/>
                <w:lang w:val="da-DK" w:eastAsia="da-DK"/>
              </w:rPr>
              <w:t>intra</w:t>
            </w:r>
            <w:proofErr w:type="spellEnd"/>
          </w:p>
        </w:tc>
      </w:tr>
      <w:tr w:rsidR="00D8304C" w:rsidRPr="00D8304C" w14:paraId="1F41F2FC" w14:textId="77777777" w:rsidTr="00D8304C">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94D27" w14:textId="77777777" w:rsidR="00D8304C" w:rsidRPr="00D8304C" w:rsidRDefault="00D8304C" w:rsidP="00D8304C">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68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1D62A" w14:textId="77777777" w:rsidR="00D8304C" w:rsidRPr="00D8304C" w:rsidRDefault="00D8304C" w:rsidP="00D8304C">
            <w:pPr>
              <w:spacing w:after="0" w:line="240" w:lineRule="auto"/>
              <w:jc w:val="center"/>
              <w:rPr>
                <w:rFonts w:eastAsia="Times New Roman" w:cs="Times New Roman"/>
                <w:sz w:val="22"/>
                <w:szCs w:val="24"/>
                <w:lang w:eastAsia="da-DK"/>
              </w:rPr>
            </w:pPr>
            <w:r w:rsidRPr="00D8304C">
              <w:rPr>
                <w:rFonts w:eastAsia="Times New Roman" w:cs="Times New Roman"/>
                <w:sz w:val="16"/>
                <w:szCs w:val="18"/>
                <w:lang w:eastAsia="da-DK"/>
              </w:rPr>
              <w:t>(5 + L</w:t>
            </w:r>
            <w:r w:rsidRPr="00D8304C">
              <w:rPr>
                <w:rFonts w:eastAsia="Yu Mincho" w:cs="Times New Roman"/>
                <w:vertAlign w:val="subscript"/>
                <w:lang w:eastAsia="da-DK"/>
              </w:rPr>
              <w:t>meas</w:t>
            </w:r>
            <w:r w:rsidRPr="00D8304C">
              <w:rPr>
                <w:rFonts w:eastAsia="Times New Roman" w:cs="Times New Roman"/>
                <w:sz w:val="16"/>
                <w:szCs w:val="18"/>
                <w:lang w:eastAsia="da-DK"/>
              </w:rPr>
              <w:t xml:space="preserve">) x </w:t>
            </w:r>
            <w:proofErr w:type="gramStart"/>
            <w:r w:rsidRPr="00D8304C">
              <w:rPr>
                <w:rFonts w:eastAsia="Times New Roman" w:cs="Times New Roman"/>
                <w:sz w:val="16"/>
                <w:szCs w:val="18"/>
                <w:lang w:eastAsia="da-DK"/>
              </w:rPr>
              <w:t>max(</w:t>
            </w:r>
            <w:proofErr w:type="gramEnd"/>
            <w:r w:rsidRPr="00D8304C">
              <w:rPr>
                <w:rFonts w:eastAsia="Times New Roman" w:cs="Times New Roman"/>
                <w:sz w:val="16"/>
                <w:szCs w:val="18"/>
                <w:lang w:eastAsia="da-DK"/>
              </w:rPr>
              <w:t xml:space="preserve">MGRP,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40136C56" w14:textId="77777777" w:rsidR="00D8304C" w:rsidRPr="00D8304C" w:rsidRDefault="00D8304C" w:rsidP="00D8304C">
      <w:pPr>
        <w:spacing w:line="240" w:lineRule="auto"/>
        <w:ind w:left="540"/>
        <w:rPr>
          <w:rFonts w:eastAsia="Yu Mincho" w:cs="Times New Roman"/>
          <w:lang w:eastAsia="da-DK"/>
        </w:rPr>
      </w:pPr>
      <w:r w:rsidRPr="00D8304C">
        <w:rPr>
          <w:rFonts w:eastAsia="Yu Mincho" w:cs="Times New Roman"/>
          <w:lang w:eastAsia="da-DK"/>
        </w:rPr>
        <w:t> </w:t>
      </w:r>
    </w:p>
    <w:p w14:paraId="44300153" w14:textId="77777777" w:rsidR="00D8304C" w:rsidRPr="00D8304C" w:rsidRDefault="00D8304C" w:rsidP="00D8304C">
      <w:pPr>
        <w:numPr>
          <w:ilvl w:val="0"/>
          <w:numId w:val="24"/>
        </w:numPr>
        <w:spacing w:line="240" w:lineRule="auto"/>
        <w:ind w:left="540"/>
        <w:textAlignment w:val="center"/>
        <w:rPr>
          <w:rFonts w:eastAsia="Times New Roman" w:cs="Times New Roman"/>
          <w:lang w:eastAsia="da-DK"/>
        </w:rPr>
      </w:pPr>
      <w:r w:rsidRPr="00D8304C">
        <w:rPr>
          <w:rFonts w:eastAsia="Yu Mincho" w:cs="Times New Roman"/>
          <w:lang w:eastAsia="da-DK"/>
        </w:rPr>
        <w:t>Define maximum values for L-values in the above</w:t>
      </w:r>
    </w:p>
    <w:p w14:paraId="00AF9E14" w14:textId="77777777" w:rsidR="00D8304C" w:rsidRPr="00D8304C" w:rsidRDefault="00D8304C" w:rsidP="00D8304C">
      <w:pPr>
        <w:numPr>
          <w:ilvl w:val="0"/>
          <w:numId w:val="24"/>
        </w:numPr>
        <w:spacing w:line="240" w:lineRule="auto"/>
        <w:ind w:left="540"/>
        <w:textAlignment w:val="center"/>
        <w:rPr>
          <w:rFonts w:eastAsia="Times New Roman" w:cs="Times New Roman"/>
          <w:lang w:eastAsia="da-DK"/>
        </w:rPr>
      </w:pPr>
      <w:r w:rsidRPr="00D8304C">
        <w:rPr>
          <w:rFonts w:eastAsia="Yu Mincho" w:cs="Times New Roman"/>
          <w:lang w:eastAsia="da-DK"/>
        </w:rPr>
        <w:t>Note: CSSF for NR-U is being discussed separately</w:t>
      </w:r>
    </w:p>
    <w:p w14:paraId="6C501F55" w14:textId="77777777" w:rsidR="00D8304C" w:rsidRPr="00D8304C" w:rsidRDefault="00D8304C" w:rsidP="00D8304C">
      <w:pPr>
        <w:numPr>
          <w:ilvl w:val="0"/>
          <w:numId w:val="24"/>
        </w:numPr>
        <w:spacing w:line="240" w:lineRule="auto"/>
        <w:ind w:left="540"/>
        <w:textAlignment w:val="center"/>
        <w:rPr>
          <w:rFonts w:eastAsia="Times New Roman" w:cs="Times New Roman"/>
          <w:lang w:eastAsia="da-DK"/>
        </w:rPr>
      </w:pPr>
      <w:r w:rsidRPr="00D8304C">
        <w:rPr>
          <w:rFonts w:eastAsia="Yu Mincho" w:cs="Times New Roman"/>
          <w:lang w:eastAsia="da-DK"/>
        </w:rPr>
        <w:t>Note: the same approach is applicable for SSB index identification, unless RAN2 defines a different procedure</w:t>
      </w:r>
    </w:p>
    <w:p w14:paraId="58CEF751" w14:textId="77777777" w:rsidR="00D8304C" w:rsidRPr="00D8304C" w:rsidRDefault="00D8304C" w:rsidP="00D8304C">
      <w:pPr>
        <w:numPr>
          <w:ilvl w:val="0"/>
          <w:numId w:val="24"/>
        </w:numPr>
        <w:spacing w:line="240" w:lineRule="auto"/>
        <w:ind w:left="540"/>
        <w:textAlignment w:val="center"/>
        <w:rPr>
          <w:rFonts w:eastAsia="Times New Roman" w:cs="Times New Roman"/>
          <w:lang w:eastAsia="da-DK"/>
        </w:rPr>
      </w:pPr>
      <w:r w:rsidRPr="00D8304C">
        <w:rPr>
          <w:rFonts w:eastAsia="Yu Mincho" w:cs="Times New Roman"/>
          <w:lang w:eastAsia="da-DK"/>
        </w:rPr>
        <w:t>Note: the above can be revisited when RAN1 design is concluded</w:t>
      </w:r>
    </w:p>
    <w:p w14:paraId="3F6BCE5D" w14:textId="09A096C7" w:rsidR="009427A9" w:rsidRPr="00D8304C" w:rsidRDefault="009427A9" w:rsidP="009427A9">
      <w:pPr>
        <w:rPr>
          <w:rFonts w:cs="Times New Roman"/>
          <w:sz w:val="18"/>
        </w:rPr>
      </w:pPr>
    </w:p>
    <w:p w14:paraId="65D193C4" w14:textId="37C83E99" w:rsidR="005E1413" w:rsidRPr="00D8304C" w:rsidRDefault="00F21025" w:rsidP="0074187C">
      <w:pPr>
        <w:rPr>
          <w:rFonts w:cs="Times New Roman"/>
          <w:sz w:val="18"/>
        </w:rPr>
      </w:pPr>
      <w:r w:rsidRPr="00D8304C">
        <w:rPr>
          <w:rFonts w:cs="Times New Roman"/>
          <w:sz w:val="18"/>
        </w:rPr>
        <w:t xml:space="preserve">In this contribution we discuss the </w:t>
      </w:r>
      <w:r w:rsidR="00D8304C">
        <w:rPr>
          <w:rFonts w:cs="Times New Roman"/>
          <w:sz w:val="18"/>
        </w:rPr>
        <w:t xml:space="preserve">maximum extension of the </w:t>
      </w:r>
      <w:r w:rsidR="00FA5B47">
        <w:rPr>
          <w:rFonts w:cs="Times New Roman"/>
          <w:sz w:val="18"/>
        </w:rPr>
        <w:t xml:space="preserve">intra-frequency </w:t>
      </w:r>
      <w:r w:rsidR="00D8304C">
        <w:rPr>
          <w:rFonts w:cs="Times New Roman"/>
          <w:sz w:val="18"/>
        </w:rPr>
        <w:t>cell identification and measurement periods for NR-U.</w:t>
      </w:r>
      <w:r w:rsidR="00FA5B47">
        <w:rPr>
          <w:rFonts w:cs="Times New Roman"/>
          <w:sz w:val="18"/>
        </w:rPr>
        <w:t xml:space="preserve"> Once agreement has been reached for intra-frequency a similar approach most likely can be adopted to inter-frequency NR-U measur</w:t>
      </w:r>
      <w:r w:rsidR="00EA69DF">
        <w:rPr>
          <w:rFonts w:cs="Times New Roman"/>
          <w:sz w:val="18"/>
        </w:rPr>
        <w:t>e</w:t>
      </w:r>
      <w:r w:rsidR="00FA5B47">
        <w:rPr>
          <w:rFonts w:cs="Times New Roman"/>
          <w:sz w:val="18"/>
        </w:rPr>
        <w:t>ments.</w:t>
      </w:r>
    </w:p>
    <w:p w14:paraId="160596A3" w14:textId="77777777" w:rsidR="005E1413" w:rsidRDefault="005E1413" w:rsidP="000E23A6"/>
    <w:p w14:paraId="24BB6D09" w14:textId="77777777" w:rsidR="00B07A4B" w:rsidRPr="00C517AB" w:rsidRDefault="00B07A4B" w:rsidP="00B07A4B">
      <w:pPr>
        <w:pStyle w:val="RAN4H1"/>
      </w:pPr>
      <w:bookmarkStart w:id="4" w:name="_Hlk7682270"/>
      <w:r>
        <w:t>2</w:t>
      </w:r>
      <w:r w:rsidRPr="00841BCD">
        <w:tab/>
      </w:r>
      <w:r>
        <w:t>Discussion</w:t>
      </w:r>
    </w:p>
    <w:bookmarkEnd w:id="4"/>
    <w:p w14:paraId="662C228D" w14:textId="32494422" w:rsidR="00733746" w:rsidRPr="00DD76F3" w:rsidRDefault="00733746" w:rsidP="00130290">
      <w:pPr>
        <w:jc w:val="both"/>
      </w:pPr>
    </w:p>
    <w:p w14:paraId="49F9A8A3" w14:textId="77777777" w:rsidR="00FA5B47" w:rsidRDefault="00E42707" w:rsidP="00E64435">
      <w:pPr>
        <w:jc w:val="both"/>
      </w:pPr>
      <w:r>
        <w:t>The approach defined in last RAN4 meeting to deal with missed LBT samples in NR-U follows the same approach defined for LTE-LAA</w:t>
      </w:r>
      <w:r w:rsidR="0078329A">
        <w:t xml:space="preserve">: </w:t>
      </w:r>
    </w:p>
    <w:p w14:paraId="3CEEAC3E" w14:textId="73211953" w:rsidR="00FA5B47" w:rsidRDefault="00FA5B47" w:rsidP="00DE0EB1">
      <w:pPr>
        <w:pStyle w:val="ListParagraph"/>
        <w:numPr>
          <w:ilvl w:val="0"/>
          <w:numId w:val="28"/>
        </w:numPr>
        <w:jc w:val="both"/>
      </w:pPr>
      <w:r>
        <w:t>E</w:t>
      </w:r>
      <w:r w:rsidR="0078329A">
        <w:t>xtending the measurement or the cell identification periods.</w:t>
      </w:r>
      <w:r w:rsidR="00E42707">
        <w:t xml:space="preserve"> </w:t>
      </w:r>
    </w:p>
    <w:p w14:paraId="3DE87CCE" w14:textId="699EC4F6" w:rsidR="005E069A" w:rsidRDefault="005E069A" w:rsidP="00E64435">
      <w:pPr>
        <w:jc w:val="both"/>
      </w:pPr>
      <w:r>
        <w:t>As agreed in last meeting, a maximum extension of the cell identification or measurement periods needs to be defined, since the network needs to have an estimate of when to expect the UE to report measurement</w:t>
      </w:r>
      <w:r w:rsidR="009F544F">
        <w:t>s, while</w:t>
      </w:r>
      <w:r w:rsidR="002E01B2">
        <w:t xml:space="preserve"> </w:t>
      </w:r>
      <w:r w:rsidR="009F544F">
        <w:t>not decreasing the probability of having valid measurements under LBT failure.</w:t>
      </w:r>
    </w:p>
    <w:p w14:paraId="0AF710D3" w14:textId="726F0877" w:rsidR="00FA5B47" w:rsidRDefault="00FA5B47" w:rsidP="00E64435">
      <w:pPr>
        <w:jc w:val="both"/>
      </w:pPr>
      <w:r>
        <w:t xml:space="preserve">One important difference between NR-U and LAA is that for NR-U the cell detection and measurement period also apply for the serving </w:t>
      </w:r>
      <w:proofErr w:type="spellStart"/>
      <w:r>
        <w:t>PCell</w:t>
      </w:r>
      <w:proofErr w:type="spellEnd"/>
      <w:r>
        <w:t xml:space="preserve"> while for LAA the requirements only apply for </w:t>
      </w:r>
      <w:proofErr w:type="spellStart"/>
      <w:r>
        <w:t>SCell’s</w:t>
      </w:r>
      <w:proofErr w:type="spellEnd"/>
      <w:r>
        <w:t>. I.e. for NR-U the latencies are more important and will have direct impact on the UE connectivity and mobility, than in LAA.</w:t>
      </w:r>
    </w:p>
    <w:p w14:paraId="200040AB" w14:textId="3313EC3F" w:rsidR="00E42707" w:rsidRDefault="00E42707" w:rsidP="00E64435">
      <w:pPr>
        <w:jc w:val="both"/>
      </w:pPr>
      <w:r>
        <w:t>In LTE-LAA the maximum extension of the cell identification period</w:t>
      </w:r>
      <w:r w:rsidR="00A52BD3">
        <w:t xml:space="preserve"> and measurement periods were</w:t>
      </w:r>
      <w:r>
        <w:t xml:space="preserve"> defined based on concerns regarding</w:t>
      </w:r>
      <w:r w:rsidR="00E64435">
        <w:t xml:space="preserve"> the</w:t>
      </w:r>
      <w:r>
        <w:t xml:space="preserve"> different DRX durations</w:t>
      </w:r>
      <w:r w:rsidR="0078329A">
        <w:t xml:space="preserve">, </w:t>
      </w:r>
      <w:r w:rsidR="00FA5B47">
        <w:t xml:space="preserve">already </w:t>
      </w:r>
      <w:r w:rsidR="0078329A">
        <w:t>leading to a</w:t>
      </w:r>
      <w:r w:rsidR="00A52BD3">
        <w:t xml:space="preserve"> very</w:t>
      </w:r>
      <w:r w:rsidR="0078329A">
        <w:t xml:space="preserve"> long extension</w:t>
      </w:r>
      <w:r w:rsidR="00FA5B47">
        <w:t>s</w:t>
      </w:r>
      <w:r w:rsidR="0078329A">
        <w:t xml:space="preserve"> of the measurement</w:t>
      </w:r>
      <w:r w:rsidR="00FA5B47">
        <w:t xml:space="preserve"> and</w:t>
      </w:r>
      <w:r w:rsidR="00A52BD3">
        <w:t xml:space="preserve"> cell identification </w:t>
      </w:r>
      <w:r w:rsidR="0078329A">
        <w:t xml:space="preserve">period. </w:t>
      </w:r>
    </w:p>
    <w:p w14:paraId="109B5339" w14:textId="6B1D47E7" w:rsidR="00E64435" w:rsidRDefault="003154E6" w:rsidP="00E64435">
      <w:pPr>
        <w:jc w:val="both"/>
      </w:pPr>
      <w:r>
        <w:t>I</w:t>
      </w:r>
      <w:r w:rsidR="002149F0">
        <w:t>n LAA</w:t>
      </w:r>
      <w:r w:rsidR="00E64435">
        <w:t xml:space="preserve">, </w:t>
      </w:r>
      <w:r>
        <w:t xml:space="preserve">RAN4 discussed </w:t>
      </w:r>
      <w:r w:rsidR="00E64435">
        <w:t>two</w:t>
      </w:r>
      <w:r w:rsidR="00E64435" w:rsidRPr="00E64435">
        <w:t xml:space="preserve"> options for the definition of </w:t>
      </w:r>
      <w:r w:rsidR="00E64435">
        <w:t>the maximum value</w:t>
      </w:r>
      <w:r>
        <w:t>s</w:t>
      </w:r>
      <w:r w:rsidR="00E64435">
        <w:t xml:space="preserve"> of the measurement </w:t>
      </w:r>
      <w:r>
        <w:t>period and</w:t>
      </w:r>
      <w:r w:rsidR="00E64435">
        <w:t xml:space="preserve"> cell identification period</w:t>
      </w:r>
      <w:r w:rsidR="005A01EA">
        <w:t xml:space="preserve"> </w:t>
      </w:r>
      <w:r w:rsidR="00D8661B">
        <w:fldChar w:fldCharType="begin"/>
      </w:r>
      <w:r w:rsidR="00D8661B">
        <w:instrText xml:space="preserve"> REF _Ref20931039 \n \h </w:instrText>
      </w:r>
      <w:r w:rsidR="00D8661B">
        <w:fldChar w:fldCharType="separate"/>
      </w:r>
      <w:r w:rsidR="00D8661B">
        <w:t>[2]</w:t>
      </w:r>
      <w:r w:rsidR="00D8661B">
        <w:fldChar w:fldCharType="end"/>
      </w:r>
      <w:r w:rsidR="00D8661B">
        <w:t>:</w:t>
      </w:r>
    </w:p>
    <w:p w14:paraId="26AAE918" w14:textId="5C7E67C9" w:rsidR="00E64435" w:rsidRDefault="003154E6" w:rsidP="00E64435">
      <w:pPr>
        <w:pStyle w:val="ListParagraph"/>
        <w:numPr>
          <w:ilvl w:val="0"/>
          <w:numId w:val="25"/>
        </w:numPr>
        <w:jc w:val="both"/>
      </w:pPr>
      <w:r>
        <w:t>D</w:t>
      </w:r>
      <w:r w:rsidR="00E64435">
        <w:t xml:space="preserve">efine a </w:t>
      </w:r>
      <w:r w:rsidR="005E069A">
        <w:t>maximum fixed duration between successful DRS transmissions</w:t>
      </w:r>
      <w:r w:rsidR="00203B92">
        <w:t>.</w:t>
      </w:r>
    </w:p>
    <w:p w14:paraId="1BCD83C6" w14:textId="786079E2" w:rsidR="0078329A" w:rsidRDefault="003154E6" w:rsidP="00E64435">
      <w:pPr>
        <w:pStyle w:val="ListParagraph"/>
        <w:numPr>
          <w:ilvl w:val="0"/>
          <w:numId w:val="25"/>
        </w:numPr>
        <w:jc w:val="both"/>
      </w:pPr>
      <w:r>
        <w:t>D</w:t>
      </w:r>
      <w:r w:rsidR="00E64435">
        <w:t>efine a maximum percentage of LBT failures to occur within the measurement or cell identification period.</w:t>
      </w:r>
    </w:p>
    <w:p w14:paraId="77C1C7B9" w14:textId="5A5BA8F4" w:rsidR="00203B92" w:rsidRDefault="00750A33" w:rsidP="00203B92">
      <w:pPr>
        <w:jc w:val="both"/>
        <w:rPr>
          <w:rFonts w:eastAsia="Yu Mincho" w:cs="Times New Roman"/>
          <w:lang w:eastAsia="da-DK"/>
        </w:rPr>
      </w:pPr>
      <w:r>
        <w:t>In LAA</w:t>
      </w:r>
      <w:r w:rsidR="00A52BD3">
        <w:t xml:space="preserve">, the maximum value of the </w:t>
      </w:r>
      <w:r>
        <w:t xml:space="preserve">cell identification and measurement times considered the same value of L for different cases of DMTC time and DRX cycles. Additionally, in LAA, the requirements were defined for different values of </w:t>
      </w:r>
      <w:proofErr w:type="spellStart"/>
      <w:r w:rsidR="00A52BD3">
        <w:rPr>
          <w:lang w:eastAsia="ja-JP"/>
        </w:rPr>
        <w:t>Ês</w:t>
      </w:r>
      <w:proofErr w:type="spellEnd"/>
      <w:r w:rsidR="00A52BD3">
        <w:rPr>
          <w:lang w:eastAsia="ja-JP"/>
        </w:rPr>
        <w:t>/</w:t>
      </w:r>
      <w:proofErr w:type="spellStart"/>
      <w:r w:rsidR="00A52BD3">
        <w:rPr>
          <w:lang w:eastAsia="ja-JP"/>
        </w:rPr>
        <w:t>Iot</w:t>
      </w:r>
      <w:proofErr w:type="spellEnd"/>
      <w:r w:rsidR="00A52BD3">
        <w:rPr>
          <w:lang w:eastAsia="ja-JP"/>
        </w:rPr>
        <w:t xml:space="preserve"> and </w:t>
      </w:r>
      <w:r w:rsidR="00203B92">
        <w:rPr>
          <w:lang w:eastAsia="ja-JP"/>
        </w:rPr>
        <w:t xml:space="preserve">measurement </w:t>
      </w:r>
      <w:r w:rsidR="00A52BD3">
        <w:rPr>
          <w:lang w:eastAsia="ja-JP"/>
        </w:rPr>
        <w:t>bandwidth</w:t>
      </w:r>
      <w:r w:rsidR="00203B92">
        <w:rPr>
          <w:lang w:eastAsia="ja-JP"/>
        </w:rPr>
        <w:t xml:space="preserve">. </w:t>
      </w:r>
      <w:r w:rsidR="00A52BD3">
        <w:rPr>
          <w:lang w:eastAsia="ja-JP"/>
        </w:rPr>
        <w:t xml:space="preserve">In NR-U it was already defined that the intra-frequency cell identification and measurement requirements are defined for </w:t>
      </w:r>
      <w:r w:rsidR="00A52BD3" w:rsidRPr="00D8304C">
        <w:rPr>
          <w:rFonts w:eastAsia="Yu Mincho" w:cs="Times New Roman"/>
          <w:lang w:eastAsia="da-DK"/>
        </w:rPr>
        <w:t>Es/</w:t>
      </w:r>
      <w:proofErr w:type="spellStart"/>
      <w:r w:rsidR="00A52BD3" w:rsidRPr="00D8304C">
        <w:rPr>
          <w:rFonts w:eastAsia="Yu Mincho" w:cs="Times New Roman"/>
          <w:lang w:eastAsia="da-DK"/>
        </w:rPr>
        <w:t>Iot</w:t>
      </w:r>
      <w:proofErr w:type="spellEnd"/>
      <w:r w:rsidR="00A52BD3" w:rsidRPr="00D8304C">
        <w:rPr>
          <w:rFonts w:eastAsia="Yu Mincho" w:cs="Times New Roman"/>
          <w:lang w:eastAsia="da-DK"/>
        </w:rPr>
        <w:t>≥-6 dB</w:t>
      </w:r>
      <w:r w:rsidR="00A52BD3">
        <w:rPr>
          <w:rFonts w:eastAsia="Yu Mincho" w:cs="Times New Roman"/>
          <w:lang w:eastAsia="da-DK"/>
        </w:rPr>
        <w:t>, as in NR.</w:t>
      </w:r>
      <w:r w:rsidR="00203B92">
        <w:rPr>
          <w:rFonts w:eastAsia="Yu Mincho" w:cs="Times New Roman"/>
          <w:lang w:eastAsia="da-DK"/>
        </w:rPr>
        <w:t xml:space="preserve"> </w:t>
      </w:r>
    </w:p>
    <w:p w14:paraId="7AD54BA6" w14:textId="48041C63" w:rsidR="00203B92" w:rsidRPr="00203B92" w:rsidRDefault="74EDABBF" w:rsidP="008960FF">
      <w:pPr>
        <w:pStyle w:val="RAN4observation0"/>
        <w:jc w:val="both"/>
        <w:rPr>
          <w:rFonts w:eastAsia="Yu Mincho"/>
          <w:lang w:eastAsia="da-DK"/>
        </w:rPr>
      </w:pPr>
      <w:r w:rsidRPr="74EDABBF">
        <w:rPr>
          <w:lang w:eastAsia="da-DK"/>
        </w:rPr>
        <w:lastRenderedPageBreak/>
        <w:t xml:space="preserve">The measurement time and cell identification period in LAA were defined based on the loosest measurement requirements. </w:t>
      </w:r>
      <w:r w:rsidR="005B77E9">
        <w:rPr>
          <w:lang w:eastAsia="da-DK"/>
        </w:rPr>
        <w:t xml:space="preserve">This was not a problem, because only </w:t>
      </w:r>
      <w:proofErr w:type="spellStart"/>
      <w:r w:rsidR="005B77E9">
        <w:rPr>
          <w:lang w:eastAsia="da-DK"/>
        </w:rPr>
        <w:t>SCells</w:t>
      </w:r>
      <w:proofErr w:type="spellEnd"/>
      <w:r w:rsidR="005B77E9">
        <w:rPr>
          <w:lang w:eastAsia="da-DK"/>
        </w:rPr>
        <w:t xml:space="preserve"> were in unlicensed spectrum. In NR-U also </w:t>
      </w:r>
      <w:proofErr w:type="spellStart"/>
      <w:r w:rsidR="005B77E9">
        <w:rPr>
          <w:lang w:eastAsia="da-DK"/>
        </w:rPr>
        <w:t>PCells</w:t>
      </w:r>
      <w:proofErr w:type="spellEnd"/>
      <w:r w:rsidR="005B77E9">
        <w:rPr>
          <w:lang w:eastAsia="da-DK"/>
        </w:rPr>
        <w:t xml:space="preserve"> and </w:t>
      </w:r>
      <w:proofErr w:type="spellStart"/>
      <w:r w:rsidR="005B77E9">
        <w:rPr>
          <w:lang w:eastAsia="da-DK"/>
        </w:rPr>
        <w:t>PSCells</w:t>
      </w:r>
      <w:proofErr w:type="spellEnd"/>
      <w:r w:rsidR="005B77E9">
        <w:rPr>
          <w:lang w:eastAsia="da-DK"/>
        </w:rPr>
        <w:t xml:space="preserve"> are in unlicensed spectrum.</w:t>
      </w:r>
    </w:p>
    <w:p w14:paraId="2D02C436" w14:textId="47FBAA24" w:rsidR="00AA0988" w:rsidRDefault="00AA0988" w:rsidP="74EDABBF">
      <w:pPr>
        <w:jc w:val="both"/>
        <w:rPr>
          <w:rFonts w:eastAsia="Times New Roman" w:cs="Times New Roman"/>
          <w:szCs w:val="20"/>
        </w:rPr>
      </w:pPr>
      <w:r>
        <w:rPr>
          <w:rFonts w:eastAsia="Times New Roman" w:cs="Times New Roman"/>
          <w:szCs w:val="20"/>
        </w:rPr>
        <w:t>However, in NR-U too relaxed requirements can have negative impact on the UE connectivity and/or mobility and could lead to a drop of service in worst case.</w:t>
      </w:r>
    </w:p>
    <w:p w14:paraId="44F6DD09" w14:textId="0A5365E8" w:rsidR="00E17629" w:rsidRDefault="74EDABBF" w:rsidP="74EDABBF">
      <w:pPr>
        <w:jc w:val="both"/>
        <w:rPr>
          <w:rFonts w:eastAsia="Times New Roman" w:cs="Times New Roman"/>
          <w:szCs w:val="20"/>
        </w:rPr>
      </w:pPr>
      <w:r w:rsidRPr="74EDABBF">
        <w:rPr>
          <w:rFonts w:eastAsia="Times New Roman" w:cs="Times New Roman"/>
          <w:szCs w:val="20"/>
        </w:rPr>
        <w:t xml:space="preserve">In NR-U, </w:t>
      </w:r>
      <w:r w:rsidR="00E17629">
        <w:rPr>
          <w:rFonts w:eastAsia="Times New Roman" w:cs="Times New Roman"/>
          <w:szCs w:val="20"/>
        </w:rPr>
        <w:t>there are two</w:t>
      </w:r>
      <w:r w:rsidRPr="74EDABBF">
        <w:rPr>
          <w:rFonts w:eastAsia="Times New Roman" w:cs="Times New Roman"/>
          <w:szCs w:val="20"/>
        </w:rPr>
        <w:t xml:space="preserve"> important </w:t>
      </w:r>
      <w:r w:rsidR="00E17629">
        <w:rPr>
          <w:rFonts w:eastAsia="Times New Roman" w:cs="Times New Roman"/>
          <w:szCs w:val="20"/>
        </w:rPr>
        <w:t>differentiating</w:t>
      </w:r>
      <w:r w:rsidR="00E17629" w:rsidRPr="74EDABBF">
        <w:rPr>
          <w:rFonts w:eastAsia="Times New Roman" w:cs="Times New Roman"/>
          <w:szCs w:val="20"/>
        </w:rPr>
        <w:t xml:space="preserve"> </w:t>
      </w:r>
      <w:r w:rsidRPr="74EDABBF">
        <w:rPr>
          <w:rFonts w:eastAsia="Times New Roman" w:cs="Times New Roman"/>
          <w:szCs w:val="20"/>
        </w:rPr>
        <w:t>points</w:t>
      </w:r>
      <w:r w:rsidR="00E17629">
        <w:rPr>
          <w:rFonts w:eastAsia="Times New Roman" w:cs="Times New Roman"/>
          <w:szCs w:val="20"/>
        </w:rPr>
        <w:t xml:space="preserve"> to LAA</w:t>
      </w:r>
      <w:r w:rsidRPr="74EDABBF">
        <w:rPr>
          <w:rFonts w:eastAsia="Times New Roman" w:cs="Times New Roman"/>
          <w:szCs w:val="20"/>
        </w:rPr>
        <w:t xml:space="preserve">. </w:t>
      </w:r>
    </w:p>
    <w:p w14:paraId="560FC119" w14:textId="6F2F36F0" w:rsidR="00E17629" w:rsidRPr="00DE0EB1" w:rsidRDefault="00E17629" w:rsidP="00DE0EB1">
      <w:pPr>
        <w:pStyle w:val="ListParagraph"/>
        <w:numPr>
          <w:ilvl w:val="0"/>
          <w:numId w:val="29"/>
        </w:numPr>
        <w:jc w:val="both"/>
        <w:rPr>
          <w:rFonts w:eastAsia="Times New Roman" w:cs="Times New Roman"/>
          <w:szCs w:val="20"/>
        </w:rPr>
      </w:pPr>
      <w:r w:rsidRPr="00DE0EB1">
        <w:rPr>
          <w:rFonts w:eastAsia="Times New Roman" w:cs="Times New Roman"/>
          <w:szCs w:val="20"/>
        </w:rPr>
        <w:t>T</w:t>
      </w:r>
      <w:r w:rsidR="74EDABBF" w:rsidRPr="00DE0EB1">
        <w:rPr>
          <w:rFonts w:eastAsia="Times New Roman" w:cs="Times New Roman"/>
          <w:szCs w:val="20"/>
        </w:rPr>
        <w:t xml:space="preserve">here are multiple DRS occasions within a DRS Tx window. Therefore, a failure in the DMTC is equal to none of the DRS occasions being available at the UE due to LBT failure. </w:t>
      </w:r>
    </w:p>
    <w:p w14:paraId="71263AD0" w14:textId="015B7A32" w:rsidR="74EDABBF" w:rsidRDefault="74EDABBF" w:rsidP="00DE0EB1">
      <w:pPr>
        <w:pStyle w:val="ListParagraph"/>
        <w:numPr>
          <w:ilvl w:val="0"/>
          <w:numId w:val="29"/>
        </w:numPr>
        <w:jc w:val="both"/>
      </w:pPr>
      <w:r w:rsidRPr="00DE0EB1">
        <w:rPr>
          <w:rFonts w:eastAsia="Times New Roman" w:cs="Times New Roman"/>
          <w:szCs w:val="20"/>
        </w:rPr>
        <w:t xml:space="preserve">L – the extension of the cell identification or measurement period – has different meanings for different DRX cases, which leads to different values of maximum time without any DRS, depending on how L is defined.   </w:t>
      </w:r>
    </w:p>
    <w:p w14:paraId="632BB000" w14:textId="77777777" w:rsidR="00386F6B" w:rsidRDefault="74EDABBF" w:rsidP="00F657A2">
      <w:pPr>
        <w:jc w:val="both"/>
        <w:rPr>
          <w:rFonts w:eastAsia="Times New Roman" w:cs="Times New Roman"/>
          <w:szCs w:val="20"/>
        </w:rPr>
      </w:pPr>
      <w:r w:rsidRPr="74EDABBF">
        <w:rPr>
          <w:rFonts w:eastAsia="Times New Roman" w:cs="Times New Roman"/>
          <w:szCs w:val="20"/>
        </w:rPr>
        <w:t xml:space="preserve">For example, considering that the baseline measurement period for no DRX operation, L is the number of DMTC periods in which no DRS occasion was available at the UE. In the other cases, L is the number of DRX cycles in which no DRS occasion is available at the UE.  </w:t>
      </w:r>
    </w:p>
    <w:p w14:paraId="7270C852" w14:textId="0DE39874" w:rsidR="00F657A2" w:rsidRDefault="74EDABBF" w:rsidP="00F657A2">
      <w:pPr>
        <w:jc w:val="both"/>
      </w:pPr>
      <w:r w:rsidRPr="74EDABBF">
        <w:rPr>
          <w:rFonts w:eastAsia="Times New Roman" w:cs="Times New Roman"/>
          <w:szCs w:val="20"/>
        </w:rPr>
        <w:t xml:space="preserve">Therefore, picking a single value of L for all cases, with or without DRX, will lead to very different requirements. For example, if L is defined based on the maximum for a given LBT failure rate, for example, 50%, the cell identification or measurement time would double in the cases with DRX, while it would remain the same in the case with no DRX (for DMTC periodicities smaller than 80 </w:t>
      </w:r>
      <w:proofErr w:type="spellStart"/>
      <w:r w:rsidRPr="74EDABBF">
        <w:rPr>
          <w:rFonts w:eastAsia="Times New Roman" w:cs="Times New Roman"/>
          <w:szCs w:val="20"/>
        </w:rPr>
        <w:t>ms</w:t>
      </w:r>
      <w:proofErr w:type="spellEnd"/>
      <w:r w:rsidRPr="74EDABBF">
        <w:rPr>
          <w:rFonts w:eastAsia="Times New Roman" w:cs="Times New Roman"/>
          <w:szCs w:val="20"/>
        </w:rPr>
        <w:t xml:space="preserve">). </w:t>
      </w:r>
      <w:r w:rsidR="00F657A2">
        <w:t xml:space="preserve">The exact DMTC periodicity is still under discussion in RAN1, but </w:t>
      </w:r>
      <w:r w:rsidR="00265843">
        <w:t xml:space="preserve">it is being proposed that only values larger than </w:t>
      </w:r>
      <w:r w:rsidR="00F657A2">
        <w:t xml:space="preserve">20 </w:t>
      </w:r>
      <w:proofErr w:type="spellStart"/>
      <w:r w:rsidR="00F657A2">
        <w:t>ms</w:t>
      </w:r>
      <w:proofErr w:type="spellEnd"/>
      <w:r w:rsidR="00F657A2">
        <w:t xml:space="preserve"> </w:t>
      </w:r>
      <w:r w:rsidR="00265843">
        <w:t xml:space="preserve">are </w:t>
      </w:r>
      <w:r w:rsidR="00F657A2">
        <w:t>used in NR-U</w:t>
      </w:r>
      <w:r w:rsidR="00862775">
        <w:t xml:space="preserve"> </w:t>
      </w:r>
      <w:r w:rsidR="00862775">
        <w:fldChar w:fldCharType="begin"/>
      </w:r>
      <w:r w:rsidR="00862775">
        <w:instrText xml:space="preserve"> REF _Ref20990017 \n \h </w:instrText>
      </w:r>
      <w:r w:rsidR="00862775">
        <w:fldChar w:fldCharType="separate"/>
      </w:r>
      <w:r w:rsidR="00862775">
        <w:t>[3]</w:t>
      </w:r>
      <w:r w:rsidR="00862775">
        <w:fldChar w:fldCharType="end"/>
      </w:r>
      <w:r w:rsidR="00F657A2">
        <w:t xml:space="preserve">. </w:t>
      </w:r>
    </w:p>
    <w:p w14:paraId="2EB63B6C" w14:textId="446620DA" w:rsidR="00F657A2" w:rsidRDefault="0053065D" w:rsidP="00F657A2">
      <w:pPr>
        <w:jc w:val="both"/>
      </w:pPr>
      <w:r>
        <w:t>Therefore</w:t>
      </w:r>
      <w:r w:rsidR="00F657A2">
        <w:t xml:space="preserve">, since no decision was made, </w:t>
      </w:r>
      <w:r w:rsidR="00FE5B8F">
        <w:t xml:space="preserve">we </w:t>
      </w:r>
      <w:r w:rsidR="00F657A2">
        <w:t xml:space="preserve">consider the values of 20 </w:t>
      </w:r>
      <w:proofErr w:type="spellStart"/>
      <w:r w:rsidR="00F657A2">
        <w:t>ms</w:t>
      </w:r>
      <w:proofErr w:type="spellEnd"/>
      <w:r w:rsidR="00F657A2">
        <w:t xml:space="preserve">, 40 </w:t>
      </w:r>
      <w:proofErr w:type="spellStart"/>
      <w:r w:rsidR="00F657A2">
        <w:t>ms</w:t>
      </w:r>
      <w:proofErr w:type="spellEnd"/>
      <w:r w:rsidR="00F657A2">
        <w:t xml:space="preserve">, and </w:t>
      </w:r>
      <w:r w:rsidR="00265843">
        <w:t>8</w:t>
      </w:r>
      <w:r w:rsidR="00F657A2">
        <w:t xml:space="preserve">0 </w:t>
      </w:r>
      <w:proofErr w:type="spellStart"/>
      <w:r w:rsidR="00F657A2">
        <w:t>ms</w:t>
      </w:r>
      <w:proofErr w:type="spellEnd"/>
      <w:r w:rsidR="00F657A2">
        <w:t>,</w:t>
      </w:r>
      <w:r w:rsidR="00750A33">
        <w:t xml:space="preserve"> to give examples of the maximum cell identification time. </w:t>
      </w:r>
      <w:r w:rsidR="00F657A2">
        <w:t xml:space="preserve"> </w:t>
      </w:r>
      <w:r w:rsidR="00750A33">
        <w:t xml:space="preserve">The </w:t>
      </w:r>
      <w:r w:rsidR="00F657A2">
        <w:t xml:space="preserve">maximum cell identification time for different values of </w:t>
      </w:r>
      <w:r w:rsidR="00750A33" w:rsidRPr="005817F7">
        <w:rPr>
          <w:sz w:val="16"/>
        </w:rPr>
        <w:t>L</w:t>
      </w:r>
      <w:r w:rsidR="00750A33" w:rsidRPr="005817F7">
        <w:rPr>
          <w:sz w:val="16"/>
          <w:vertAlign w:val="subscript"/>
        </w:rPr>
        <w:t>PSS/SSS</w:t>
      </w:r>
      <w:r w:rsidR="00F657A2">
        <w:t xml:space="preserve"> is given in Table 1, considering different DRX options, and probabilities of DRS not being present during </w:t>
      </w:r>
      <w:r w:rsidR="00F657A2" w:rsidRPr="00265843">
        <w:rPr>
          <w:szCs w:val="20"/>
        </w:rPr>
        <w:t xml:space="preserve">the </w:t>
      </w:r>
      <w:r w:rsidR="00F657A2" w:rsidRPr="00DE0EB1">
        <w:rPr>
          <w:rFonts w:eastAsia="Times New Roman" w:cs="Times New Roman"/>
          <w:b/>
          <w:bCs/>
          <w:szCs w:val="20"/>
          <w:lang w:eastAsia="da-DK"/>
        </w:rPr>
        <w:t>T</w:t>
      </w:r>
      <w:r w:rsidR="00F657A2" w:rsidRPr="00DE0EB1">
        <w:rPr>
          <w:rFonts w:eastAsia="Times New Roman" w:cs="Times New Roman"/>
          <w:b/>
          <w:bCs/>
          <w:szCs w:val="20"/>
          <w:vertAlign w:val="subscript"/>
          <w:lang w:eastAsia="da-DK"/>
        </w:rPr>
        <w:t>PSS/</w:t>
      </w:r>
      <w:proofErr w:type="spellStart"/>
      <w:r w:rsidR="00F657A2" w:rsidRPr="00DE0EB1">
        <w:rPr>
          <w:rFonts w:eastAsia="Times New Roman" w:cs="Times New Roman"/>
          <w:b/>
          <w:bCs/>
          <w:szCs w:val="20"/>
          <w:vertAlign w:val="subscript"/>
          <w:lang w:eastAsia="da-DK"/>
        </w:rPr>
        <w:t>SSS_sync_intra_NR_</w:t>
      </w:r>
      <w:proofErr w:type="gramStart"/>
      <w:r w:rsidR="00F657A2" w:rsidRPr="00DE0EB1">
        <w:rPr>
          <w:rFonts w:eastAsia="Times New Roman" w:cs="Times New Roman"/>
          <w:b/>
          <w:bCs/>
          <w:szCs w:val="20"/>
          <w:vertAlign w:val="subscript"/>
          <w:lang w:eastAsia="da-DK"/>
        </w:rPr>
        <w:t>U</w:t>
      </w:r>
      <w:proofErr w:type="spellEnd"/>
      <w:r w:rsidR="00F657A2" w:rsidRPr="00DE0EB1">
        <w:rPr>
          <w:rFonts w:eastAsia="Times New Roman" w:cs="Times New Roman"/>
          <w:b/>
          <w:bCs/>
          <w:szCs w:val="20"/>
          <w:vertAlign w:val="subscript"/>
          <w:lang w:eastAsia="da-DK"/>
        </w:rPr>
        <w:t xml:space="preserve">  </w:t>
      </w:r>
      <w:r w:rsidR="00F657A2" w:rsidRPr="00265843">
        <w:rPr>
          <w:szCs w:val="20"/>
        </w:rPr>
        <w:t>:</w:t>
      </w:r>
      <w:proofErr w:type="gramEnd"/>
    </w:p>
    <w:p w14:paraId="7A7D8D72" w14:textId="3570428F" w:rsidR="74EDABBF" w:rsidRDefault="74EDABBF" w:rsidP="74EDABBF">
      <w:pPr>
        <w:jc w:val="both"/>
      </w:pPr>
    </w:p>
    <w:p w14:paraId="4B789D33" w14:textId="15650D1B" w:rsidR="005817F7" w:rsidRDefault="005817F7" w:rsidP="005817F7">
      <w:pPr>
        <w:pStyle w:val="Caption"/>
        <w:keepNext/>
      </w:pPr>
      <w:r>
        <w:t xml:space="preserve">Table </w:t>
      </w:r>
      <w:fldSimple w:instr=" SEQ Table \* ARABIC ">
        <w:r w:rsidR="009C787D">
          <w:rPr>
            <w:noProof/>
          </w:rPr>
          <w:t>1</w:t>
        </w:r>
      </w:fldSimple>
      <w:r>
        <w:t xml:space="preserve"> – Intra-frequency cell identification times</w:t>
      </w:r>
      <w:r w:rsidR="00DF6FED">
        <w:t>, without gaps,</w:t>
      </w:r>
      <w:r>
        <w:t xml:space="preserve"> considering different maximum values of </w:t>
      </w:r>
      <w:r w:rsidRPr="005817F7">
        <w:rPr>
          <w:sz w:val="16"/>
        </w:rPr>
        <w:t>L</w:t>
      </w:r>
      <w:r w:rsidRPr="005817F7">
        <w:rPr>
          <w:sz w:val="16"/>
          <w:vertAlign w:val="subscript"/>
        </w:rPr>
        <w:t>PSS/SSS</w:t>
      </w:r>
    </w:p>
    <w:p w14:paraId="775F5109" w14:textId="0545C0F8" w:rsidR="00CF17A8" w:rsidRDefault="00CF17A8" w:rsidP="00A52BD3">
      <w:pPr>
        <w:jc w:val="both"/>
      </w:pPr>
    </w:p>
    <w:tbl>
      <w:tblPr>
        <w:tblW w:w="8779" w:type="dxa"/>
        <w:tblCellMar>
          <w:left w:w="70" w:type="dxa"/>
          <w:right w:w="70" w:type="dxa"/>
        </w:tblCellMar>
        <w:tblLook w:val="04A0" w:firstRow="1" w:lastRow="0" w:firstColumn="1" w:lastColumn="0" w:noHBand="0" w:noVBand="1"/>
      </w:tblPr>
      <w:tblGrid>
        <w:gridCol w:w="874"/>
        <w:gridCol w:w="977"/>
        <w:gridCol w:w="1369"/>
        <w:gridCol w:w="1396"/>
        <w:gridCol w:w="1328"/>
        <w:gridCol w:w="1417"/>
        <w:gridCol w:w="1418"/>
      </w:tblGrid>
      <w:tr w:rsidR="009468AA" w:rsidRPr="009468AA" w14:paraId="2DF9B882" w14:textId="77777777" w:rsidTr="00DE0EB1">
        <w:trPr>
          <w:trHeight w:val="300"/>
          <w:hidden/>
        </w:trPr>
        <w:tc>
          <w:tcPr>
            <w:tcW w:w="877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7B56E18" w14:textId="77777777" w:rsidR="009468AA" w:rsidRPr="009468AA" w:rsidRDefault="009468AA" w:rsidP="009468AA">
            <w:pPr>
              <w:pBdr>
                <w:bottom w:val="single" w:sz="6" w:space="1" w:color="auto"/>
              </w:pBdr>
              <w:spacing w:after="0" w:line="240" w:lineRule="auto"/>
              <w:jc w:val="center"/>
              <w:rPr>
                <w:rFonts w:ascii="Arial" w:eastAsia="Times New Roman" w:hAnsi="Arial" w:cs="Arial"/>
                <w:vanish/>
                <w:sz w:val="16"/>
                <w:szCs w:val="16"/>
                <w:lang w:val="da-DK" w:eastAsia="da-DK"/>
              </w:rPr>
            </w:pPr>
            <w:r w:rsidRPr="009468AA">
              <w:rPr>
                <w:rFonts w:ascii="Arial" w:eastAsia="Times New Roman" w:hAnsi="Arial" w:cs="Arial"/>
                <w:vanish/>
                <w:sz w:val="16"/>
                <w:szCs w:val="16"/>
                <w:lang w:val="da-DK" w:eastAsia="da-DK"/>
              </w:rPr>
              <w:t>Top of Form</w:t>
            </w:r>
          </w:p>
          <w:p w14:paraId="064D8662" w14:textId="77777777" w:rsidR="009468AA" w:rsidRPr="009468AA" w:rsidRDefault="009468AA" w:rsidP="009468AA">
            <w:pPr>
              <w:spacing w:after="0" w:line="240" w:lineRule="auto"/>
              <w:jc w:val="center"/>
              <w:rPr>
                <w:rFonts w:ascii="Arial" w:eastAsia="Times New Roman" w:hAnsi="Arial" w:cs="Arial"/>
                <w:sz w:val="18"/>
                <w:szCs w:val="18"/>
                <w:lang w:eastAsia="da-DK"/>
              </w:rPr>
            </w:pPr>
            <w:r w:rsidRPr="009468AA">
              <w:rPr>
                <w:rFonts w:ascii="Arial" w:eastAsia="Times New Roman" w:hAnsi="Arial" w:cs="Arial"/>
                <w:sz w:val="18"/>
                <w:szCs w:val="18"/>
                <w:lang w:eastAsia="da-DK"/>
              </w:rPr>
              <w:t>Maximum T</w:t>
            </w:r>
            <w:r w:rsidRPr="00DE0EB1">
              <w:rPr>
                <w:rFonts w:ascii="Arial" w:eastAsia="Times New Roman" w:hAnsi="Arial" w:cs="Arial"/>
                <w:sz w:val="18"/>
                <w:szCs w:val="18"/>
                <w:vertAlign w:val="subscript"/>
                <w:lang w:eastAsia="da-DK"/>
              </w:rPr>
              <w:t>PSS/</w:t>
            </w:r>
            <w:proofErr w:type="spellStart"/>
            <w:r w:rsidRPr="00DE0EB1">
              <w:rPr>
                <w:rFonts w:ascii="Arial" w:eastAsia="Times New Roman" w:hAnsi="Arial" w:cs="Arial"/>
                <w:sz w:val="18"/>
                <w:szCs w:val="18"/>
                <w:vertAlign w:val="subscript"/>
                <w:lang w:eastAsia="da-DK"/>
              </w:rPr>
              <w:t>SSS</w:t>
            </w:r>
            <w:r w:rsidRPr="009468AA">
              <w:rPr>
                <w:rFonts w:ascii="Arial" w:eastAsia="Times New Roman" w:hAnsi="Arial" w:cs="Arial"/>
                <w:sz w:val="18"/>
                <w:szCs w:val="18"/>
                <w:lang w:eastAsia="da-DK"/>
              </w:rPr>
              <w:t>_sync_intra_NR_</w:t>
            </w:r>
            <w:proofErr w:type="gramStart"/>
            <w:r w:rsidRPr="009468AA">
              <w:rPr>
                <w:rFonts w:ascii="Arial" w:eastAsia="Times New Roman" w:hAnsi="Arial" w:cs="Arial"/>
                <w:sz w:val="18"/>
                <w:szCs w:val="18"/>
                <w:lang w:eastAsia="da-DK"/>
              </w:rPr>
              <w:t>U</w:t>
            </w:r>
            <w:proofErr w:type="spellEnd"/>
            <w:r w:rsidRPr="009468AA">
              <w:rPr>
                <w:rFonts w:ascii="Arial" w:eastAsia="Times New Roman" w:hAnsi="Arial" w:cs="Arial"/>
                <w:sz w:val="18"/>
                <w:szCs w:val="18"/>
                <w:lang w:eastAsia="da-DK"/>
              </w:rPr>
              <w:t xml:space="preserve">  [</w:t>
            </w:r>
            <w:proofErr w:type="gramEnd"/>
            <w:r w:rsidRPr="009468AA">
              <w:rPr>
                <w:rFonts w:ascii="Arial" w:eastAsia="Times New Roman" w:hAnsi="Arial" w:cs="Arial"/>
                <w:sz w:val="18"/>
                <w:szCs w:val="18"/>
                <w:lang w:eastAsia="da-DK"/>
              </w:rPr>
              <w:t>s]</w:t>
            </w:r>
          </w:p>
          <w:p w14:paraId="67291439" w14:textId="77777777" w:rsidR="009468AA" w:rsidRPr="00DE0EB1" w:rsidRDefault="009468AA" w:rsidP="009468AA">
            <w:pPr>
              <w:pBdr>
                <w:top w:val="single" w:sz="6" w:space="1" w:color="auto"/>
              </w:pBdr>
              <w:spacing w:after="0" w:line="240" w:lineRule="auto"/>
              <w:jc w:val="center"/>
              <w:rPr>
                <w:rFonts w:ascii="Arial" w:eastAsia="Times New Roman" w:hAnsi="Arial" w:cs="Arial"/>
                <w:vanish/>
                <w:sz w:val="16"/>
                <w:szCs w:val="16"/>
                <w:lang w:eastAsia="da-DK"/>
              </w:rPr>
            </w:pPr>
            <w:r w:rsidRPr="00DE0EB1">
              <w:rPr>
                <w:rFonts w:ascii="Arial" w:eastAsia="Times New Roman" w:hAnsi="Arial" w:cs="Arial"/>
                <w:vanish/>
                <w:sz w:val="16"/>
                <w:szCs w:val="16"/>
                <w:lang w:eastAsia="da-DK"/>
              </w:rPr>
              <w:t>Bottom of Form</w:t>
            </w:r>
          </w:p>
        </w:tc>
      </w:tr>
      <w:tr w:rsidR="009468AA" w:rsidRPr="009468AA" w14:paraId="7D535981" w14:textId="77777777" w:rsidTr="00DE0EB1">
        <w:trPr>
          <w:trHeight w:val="315"/>
        </w:trPr>
        <w:tc>
          <w:tcPr>
            <w:tcW w:w="8779" w:type="dxa"/>
            <w:gridSpan w:val="7"/>
            <w:tcBorders>
              <w:top w:val="nil"/>
              <w:left w:val="single" w:sz="8" w:space="0" w:color="000000"/>
              <w:bottom w:val="single" w:sz="8" w:space="0" w:color="000000"/>
              <w:right w:val="single" w:sz="8" w:space="0" w:color="000000"/>
            </w:tcBorders>
            <w:shd w:val="clear" w:color="auto" w:fill="auto"/>
            <w:vAlign w:val="center"/>
            <w:hideMark/>
          </w:tcPr>
          <w:p w14:paraId="602818FC" w14:textId="77777777" w:rsidR="009468AA" w:rsidRPr="009468AA" w:rsidRDefault="009468AA" w:rsidP="009468AA">
            <w:pPr>
              <w:spacing w:after="0" w:line="240" w:lineRule="auto"/>
              <w:jc w:val="center"/>
              <w:rPr>
                <w:rFonts w:eastAsia="Times New Roman" w:cs="Times New Roman"/>
                <w:sz w:val="16"/>
                <w:szCs w:val="16"/>
                <w:lang w:val="da-DK" w:eastAsia="da-DK"/>
              </w:rPr>
            </w:pPr>
            <w:r w:rsidRPr="009468AA">
              <w:rPr>
                <w:rFonts w:eastAsia="Times New Roman" w:cs="Times New Roman"/>
                <w:sz w:val="16"/>
                <w:szCs w:val="16"/>
                <w:lang w:eastAsia="da-DK"/>
              </w:rPr>
              <w:t>No DRX </w:t>
            </w:r>
          </w:p>
        </w:tc>
      </w:tr>
      <w:tr w:rsidR="009468AA" w:rsidRPr="009468AA" w14:paraId="238876F6" w14:textId="77777777" w:rsidTr="00DE0EB1">
        <w:trPr>
          <w:trHeight w:val="300"/>
        </w:trPr>
        <w:tc>
          <w:tcPr>
            <w:tcW w:w="87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19DA187" w14:textId="77777777" w:rsidR="009468AA" w:rsidRPr="009468AA" w:rsidRDefault="009468AA" w:rsidP="009468AA">
            <w:pPr>
              <w:spacing w:after="0" w:line="240" w:lineRule="auto"/>
              <w:jc w:val="center"/>
              <w:rPr>
                <w:rFonts w:eastAsia="Times New Roman" w:cs="Times New Roman"/>
                <w:sz w:val="16"/>
                <w:szCs w:val="16"/>
                <w:lang w:val="da-DK" w:eastAsia="da-DK"/>
              </w:rPr>
            </w:pPr>
            <w:r w:rsidRPr="009468AA">
              <w:rPr>
                <w:rFonts w:eastAsia="Times New Roman" w:cs="Times New Roman"/>
                <w:sz w:val="16"/>
                <w:szCs w:val="16"/>
                <w:lang w:eastAsia="da-DK"/>
              </w:rPr>
              <w:t>DRS periodicity </w:t>
            </w:r>
          </w:p>
        </w:tc>
        <w:tc>
          <w:tcPr>
            <w:tcW w:w="977" w:type="dxa"/>
            <w:tcBorders>
              <w:top w:val="nil"/>
              <w:left w:val="nil"/>
              <w:bottom w:val="nil"/>
              <w:right w:val="single" w:sz="8" w:space="0" w:color="000000"/>
            </w:tcBorders>
            <w:shd w:val="clear" w:color="auto" w:fill="auto"/>
            <w:vAlign w:val="center"/>
            <w:hideMark/>
          </w:tcPr>
          <w:p w14:paraId="174A6EAB"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0 </w:t>
            </w:r>
          </w:p>
        </w:tc>
        <w:tc>
          <w:tcPr>
            <w:tcW w:w="1369" w:type="dxa"/>
            <w:tcBorders>
              <w:top w:val="nil"/>
              <w:left w:val="nil"/>
              <w:bottom w:val="nil"/>
              <w:right w:val="single" w:sz="8" w:space="0" w:color="000000"/>
            </w:tcBorders>
            <w:shd w:val="clear" w:color="auto" w:fill="auto"/>
            <w:vAlign w:val="center"/>
            <w:hideMark/>
          </w:tcPr>
          <w:p w14:paraId="1D84598F"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1</w:t>
            </w:r>
          </w:p>
        </w:tc>
        <w:tc>
          <w:tcPr>
            <w:tcW w:w="1396" w:type="dxa"/>
            <w:tcBorders>
              <w:top w:val="nil"/>
              <w:left w:val="nil"/>
              <w:bottom w:val="nil"/>
              <w:right w:val="single" w:sz="8" w:space="0" w:color="000000"/>
            </w:tcBorders>
            <w:shd w:val="clear" w:color="auto" w:fill="auto"/>
            <w:vAlign w:val="center"/>
            <w:hideMark/>
          </w:tcPr>
          <w:p w14:paraId="796C9435"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2</w:t>
            </w:r>
          </w:p>
        </w:tc>
        <w:tc>
          <w:tcPr>
            <w:tcW w:w="1328" w:type="dxa"/>
            <w:tcBorders>
              <w:top w:val="nil"/>
              <w:left w:val="nil"/>
              <w:bottom w:val="nil"/>
              <w:right w:val="single" w:sz="8" w:space="0" w:color="000000"/>
            </w:tcBorders>
            <w:shd w:val="clear" w:color="auto" w:fill="auto"/>
            <w:vAlign w:val="center"/>
            <w:hideMark/>
          </w:tcPr>
          <w:p w14:paraId="557EA1DD"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5</w:t>
            </w:r>
          </w:p>
        </w:tc>
        <w:tc>
          <w:tcPr>
            <w:tcW w:w="1417" w:type="dxa"/>
            <w:tcBorders>
              <w:top w:val="nil"/>
              <w:left w:val="nil"/>
              <w:bottom w:val="nil"/>
              <w:right w:val="single" w:sz="8" w:space="0" w:color="000000"/>
            </w:tcBorders>
            <w:shd w:val="clear" w:color="auto" w:fill="auto"/>
            <w:vAlign w:val="center"/>
            <w:hideMark/>
          </w:tcPr>
          <w:p w14:paraId="76146D07"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12</w:t>
            </w:r>
          </w:p>
        </w:tc>
        <w:tc>
          <w:tcPr>
            <w:tcW w:w="1418" w:type="dxa"/>
            <w:tcBorders>
              <w:top w:val="nil"/>
              <w:left w:val="nil"/>
              <w:bottom w:val="nil"/>
              <w:right w:val="single" w:sz="8" w:space="0" w:color="000000"/>
            </w:tcBorders>
            <w:shd w:val="clear" w:color="auto" w:fill="auto"/>
            <w:vAlign w:val="center"/>
            <w:hideMark/>
          </w:tcPr>
          <w:p w14:paraId="08A7AC45" w14:textId="77777777" w:rsidR="009468AA" w:rsidRPr="009468AA" w:rsidRDefault="009468AA" w:rsidP="009468AA">
            <w:pPr>
              <w:spacing w:after="0" w:line="240" w:lineRule="auto"/>
              <w:jc w:val="center"/>
              <w:rPr>
                <w:rFonts w:eastAsia="Times New Roman" w:cs="Times New Roman"/>
                <w:szCs w:val="20"/>
                <w:lang w:val="da-DK" w:eastAsia="da-DK"/>
              </w:rPr>
            </w:pPr>
            <w:r w:rsidRPr="009468AA">
              <w:rPr>
                <w:rFonts w:eastAsia="Times New Roman" w:cs="Times New Roman"/>
                <w:szCs w:val="20"/>
                <w:lang w:eastAsia="da-DK"/>
              </w:rPr>
              <w:t>L</w:t>
            </w:r>
            <w:r w:rsidRPr="009468AA">
              <w:rPr>
                <w:rFonts w:eastAsia="Times New Roman" w:cs="Times New Roman"/>
                <w:sz w:val="16"/>
                <w:szCs w:val="16"/>
                <w:vertAlign w:val="subscript"/>
                <w:lang w:eastAsia="da-DK"/>
              </w:rPr>
              <w:t>PSS/SSS</w:t>
            </w:r>
            <w:r w:rsidRPr="009468AA">
              <w:rPr>
                <w:rFonts w:eastAsia="Times New Roman" w:cs="Times New Roman"/>
                <w:sz w:val="16"/>
                <w:szCs w:val="16"/>
                <w:lang w:eastAsia="da-DK"/>
              </w:rPr>
              <w:t xml:space="preserve"> = 15</w:t>
            </w:r>
          </w:p>
        </w:tc>
      </w:tr>
      <w:tr w:rsidR="009468AA" w:rsidRPr="009468AA" w14:paraId="4B9703D6" w14:textId="77777777" w:rsidTr="00DE0EB1">
        <w:trPr>
          <w:trHeight w:val="1140"/>
        </w:trPr>
        <w:tc>
          <w:tcPr>
            <w:tcW w:w="874" w:type="dxa"/>
            <w:vMerge/>
            <w:tcBorders>
              <w:top w:val="nil"/>
              <w:left w:val="single" w:sz="8" w:space="0" w:color="000000"/>
              <w:bottom w:val="single" w:sz="8" w:space="0" w:color="000000"/>
              <w:right w:val="single" w:sz="8" w:space="0" w:color="000000"/>
            </w:tcBorders>
            <w:vAlign w:val="center"/>
            <w:hideMark/>
          </w:tcPr>
          <w:p w14:paraId="45486F11" w14:textId="77777777" w:rsidR="009468AA" w:rsidRPr="009468AA" w:rsidRDefault="009468AA" w:rsidP="009468AA">
            <w:pPr>
              <w:spacing w:after="0" w:line="240" w:lineRule="auto"/>
              <w:rPr>
                <w:rFonts w:eastAsia="Times New Roman" w:cs="Times New Roman"/>
                <w:sz w:val="16"/>
                <w:szCs w:val="16"/>
                <w:lang w:val="da-DK" w:eastAsia="da-DK"/>
              </w:rPr>
            </w:pPr>
          </w:p>
        </w:tc>
        <w:tc>
          <w:tcPr>
            <w:tcW w:w="977" w:type="dxa"/>
            <w:tcBorders>
              <w:top w:val="nil"/>
              <w:left w:val="nil"/>
              <w:bottom w:val="single" w:sz="8" w:space="0" w:color="000000"/>
              <w:right w:val="single" w:sz="8" w:space="0" w:color="000000"/>
            </w:tcBorders>
            <w:shd w:val="clear" w:color="auto" w:fill="auto"/>
            <w:vAlign w:val="center"/>
            <w:hideMark/>
          </w:tcPr>
          <w:p w14:paraId="06D9C5C2" w14:textId="77777777" w:rsidR="009468AA" w:rsidRPr="009468AA" w:rsidRDefault="009468AA" w:rsidP="009468AA">
            <w:pPr>
              <w:spacing w:after="0" w:line="240" w:lineRule="auto"/>
              <w:jc w:val="center"/>
              <w:rPr>
                <w:rFonts w:eastAsia="Times New Roman" w:cs="Times New Roman"/>
                <w:sz w:val="16"/>
                <w:szCs w:val="16"/>
                <w:lang w:val="da-DK" w:eastAsia="da-DK"/>
              </w:rPr>
            </w:pPr>
            <w:r w:rsidRPr="009468AA">
              <w:rPr>
                <w:rFonts w:eastAsia="Times New Roman" w:cs="Times New Roman"/>
                <w:sz w:val="16"/>
                <w:szCs w:val="16"/>
                <w:lang w:eastAsia="da-DK"/>
              </w:rPr>
              <w:t>baseline </w:t>
            </w:r>
          </w:p>
        </w:tc>
        <w:tc>
          <w:tcPr>
            <w:tcW w:w="1369" w:type="dxa"/>
            <w:tcBorders>
              <w:top w:val="nil"/>
              <w:left w:val="nil"/>
              <w:bottom w:val="single" w:sz="8" w:space="0" w:color="000000"/>
              <w:right w:val="single" w:sz="8" w:space="0" w:color="000000"/>
            </w:tcBorders>
            <w:shd w:val="clear" w:color="auto" w:fill="auto"/>
            <w:vAlign w:val="center"/>
            <w:hideMark/>
          </w:tcPr>
          <w:p w14:paraId="01520311" w14:textId="77777777" w:rsidR="009468AA"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w:t>
            </w:r>
            <w:r w:rsidRPr="009468AA">
              <w:rPr>
                <w:rFonts w:ascii="Calibri" w:eastAsia="Times New Roman" w:hAnsi="Calibri" w:cs="Calibri"/>
                <w:sz w:val="16"/>
                <w:szCs w:val="16"/>
                <w:lang w:eastAsia="da-DK"/>
              </w:rPr>
              <w:t>≈</w:t>
            </w:r>
            <w:r w:rsidRPr="009468AA">
              <w:rPr>
                <w:rFonts w:eastAsia="Times New Roman" w:cs="Times New Roman"/>
                <w:sz w:val="16"/>
                <w:szCs w:val="16"/>
                <w:lang w:eastAsia="da-DK"/>
              </w:rPr>
              <w:t>16</w:t>
            </w:r>
            <w:r>
              <w:rPr>
                <w:rFonts w:eastAsia="Times New Roman" w:cs="Times New Roman"/>
                <w:sz w:val="16"/>
                <w:szCs w:val="16"/>
                <w:lang w:eastAsia="da-DK"/>
              </w:rPr>
              <w:t>%</w:t>
            </w:r>
          </w:p>
          <w:p w14:paraId="6B844A23" w14:textId="579EC756" w:rsidR="009468AA" w:rsidRPr="00DE0EB1"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probability of DRS not being present) </w:t>
            </w:r>
          </w:p>
        </w:tc>
        <w:tc>
          <w:tcPr>
            <w:tcW w:w="1396" w:type="dxa"/>
            <w:tcBorders>
              <w:top w:val="nil"/>
              <w:left w:val="nil"/>
              <w:bottom w:val="single" w:sz="8" w:space="0" w:color="000000"/>
              <w:right w:val="single" w:sz="8" w:space="0" w:color="000000"/>
            </w:tcBorders>
            <w:shd w:val="clear" w:color="auto" w:fill="auto"/>
            <w:vAlign w:val="center"/>
            <w:hideMark/>
          </w:tcPr>
          <w:p w14:paraId="4D1D166D" w14:textId="004CC956" w:rsidR="009468AA" w:rsidRPr="00DE0EB1"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w:t>
            </w:r>
            <w:r w:rsidRPr="009468AA">
              <w:rPr>
                <w:rFonts w:ascii="Calibri" w:eastAsia="Times New Roman" w:hAnsi="Calibri" w:cs="Calibri"/>
                <w:sz w:val="16"/>
                <w:szCs w:val="16"/>
                <w:lang w:eastAsia="da-DK"/>
              </w:rPr>
              <w:t>≈</w:t>
            </w:r>
            <w:r w:rsidRPr="009468AA">
              <w:rPr>
                <w:rFonts w:eastAsia="Times New Roman" w:cs="Times New Roman"/>
                <w:sz w:val="16"/>
                <w:szCs w:val="16"/>
                <w:lang w:eastAsia="da-DK"/>
              </w:rPr>
              <w:t>28</w:t>
            </w:r>
            <w:r>
              <w:rPr>
                <w:rFonts w:eastAsia="Times New Roman" w:cs="Times New Roman"/>
                <w:sz w:val="16"/>
                <w:szCs w:val="16"/>
                <w:lang w:eastAsia="da-DK"/>
              </w:rPr>
              <w:t xml:space="preserve">% </w:t>
            </w:r>
            <w:r w:rsidRPr="009468AA">
              <w:rPr>
                <w:rFonts w:eastAsia="Times New Roman" w:cs="Times New Roman"/>
                <w:sz w:val="16"/>
                <w:szCs w:val="16"/>
                <w:lang w:eastAsia="da-DK"/>
              </w:rPr>
              <w:t>probability of DRS not being present) </w:t>
            </w:r>
          </w:p>
        </w:tc>
        <w:tc>
          <w:tcPr>
            <w:tcW w:w="1328" w:type="dxa"/>
            <w:tcBorders>
              <w:top w:val="nil"/>
              <w:left w:val="nil"/>
              <w:bottom w:val="single" w:sz="8" w:space="0" w:color="000000"/>
              <w:right w:val="single" w:sz="8" w:space="0" w:color="000000"/>
            </w:tcBorders>
            <w:shd w:val="clear" w:color="auto" w:fill="auto"/>
            <w:vAlign w:val="center"/>
            <w:hideMark/>
          </w:tcPr>
          <w:p w14:paraId="6FF23B39" w14:textId="77777777" w:rsidR="009468AA" w:rsidRPr="00DE0EB1"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(50% probability of DRS not being present) </w:t>
            </w:r>
          </w:p>
        </w:tc>
        <w:tc>
          <w:tcPr>
            <w:tcW w:w="1417" w:type="dxa"/>
            <w:tcBorders>
              <w:top w:val="nil"/>
              <w:left w:val="nil"/>
              <w:bottom w:val="single" w:sz="8" w:space="0" w:color="000000"/>
              <w:right w:val="single" w:sz="8" w:space="0" w:color="000000"/>
            </w:tcBorders>
            <w:shd w:val="clear" w:color="auto" w:fill="auto"/>
            <w:vAlign w:val="center"/>
            <w:hideMark/>
          </w:tcPr>
          <w:p w14:paraId="3AD6DB90" w14:textId="77777777" w:rsidR="009468AA" w:rsidRPr="00DE0EB1"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(≈70% probability of DRS not being present) </w:t>
            </w:r>
          </w:p>
        </w:tc>
        <w:tc>
          <w:tcPr>
            <w:tcW w:w="1418" w:type="dxa"/>
            <w:tcBorders>
              <w:top w:val="nil"/>
              <w:left w:val="nil"/>
              <w:bottom w:val="single" w:sz="8" w:space="0" w:color="000000"/>
              <w:right w:val="single" w:sz="8" w:space="0" w:color="000000"/>
            </w:tcBorders>
            <w:shd w:val="clear" w:color="auto" w:fill="auto"/>
            <w:vAlign w:val="center"/>
            <w:hideMark/>
          </w:tcPr>
          <w:p w14:paraId="5FB205D7" w14:textId="77777777" w:rsidR="009468AA" w:rsidRPr="00DE0EB1" w:rsidRDefault="009468AA" w:rsidP="009468AA">
            <w:pPr>
              <w:spacing w:after="0" w:line="240" w:lineRule="auto"/>
              <w:jc w:val="center"/>
              <w:rPr>
                <w:rFonts w:eastAsia="Times New Roman" w:cs="Times New Roman"/>
                <w:sz w:val="16"/>
                <w:szCs w:val="16"/>
                <w:lang w:eastAsia="da-DK"/>
              </w:rPr>
            </w:pPr>
            <w:r w:rsidRPr="009468AA">
              <w:rPr>
                <w:rFonts w:eastAsia="Times New Roman" w:cs="Times New Roman"/>
                <w:sz w:val="16"/>
                <w:szCs w:val="16"/>
                <w:lang w:eastAsia="da-DK"/>
              </w:rPr>
              <w:t>(75% probability of DRS not being 0present) </w:t>
            </w:r>
          </w:p>
        </w:tc>
      </w:tr>
      <w:tr w:rsidR="009468AA" w:rsidRPr="009468AA" w14:paraId="3122354C" w14:textId="77777777" w:rsidTr="00DE0EB1">
        <w:trPr>
          <w:trHeight w:val="315"/>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7B7B16CF"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20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sz w:val="18"/>
                <w:szCs w:val="18"/>
                <w:lang w:eastAsia="da-DK"/>
              </w:rPr>
              <w:t> </w:t>
            </w:r>
          </w:p>
        </w:tc>
        <w:tc>
          <w:tcPr>
            <w:tcW w:w="977" w:type="dxa"/>
            <w:tcBorders>
              <w:top w:val="nil"/>
              <w:left w:val="nil"/>
              <w:bottom w:val="single" w:sz="8" w:space="0" w:color="000000"/>
              <w:right w:val="single" w:sz="8" w:space="0" w:color="000000"/>
            </w:tcBorders>
            <w:shd w:val="clear" w:color="auto" w:fill="auto"/>
            <w:vAlign w:val="center"/>
            <w:hideMark/>
          </w:tcPr>
          <w:p w14:paraId="3C26FCE2"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369" w:type="dxa"/>
            <w:tcBorders>
              <w:top w:val="nil"/>
              <w:left w:val="nil"/>
              <w:bottom w:val="single" w:sz="8" w:space="0" w:color="000000"/>
              <w:right w:val="single" w:sz="8" w:space="0" w:color="000000"/>
            </w:tcBorders>
            <w:shd w:val="clear" w:color="auto" w:fill="auto"/>
            <w:vAlign w:val="center"/>
            <w:hideMark/>
          </w:tcPr>
          <w:p w14:paraId="3EC04357"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96" w:type="dxa"/>
            <w:tcBorders>
              <w:top w:val="nil"/>
              <w:left w:val="nil"/>
              <w:bottom w:val="single" w:sz="8" w:space="0" w:color="000000"/>
              <w:right w:val="single" w:sz="8" w:space="0" w:color="000000"/>
            </w:tcBorders>
            <w:shd w:val="clear" w:color="auto" w:fill="auto"/>
            <w:vAlign w:val="center"/>
            <w:hideMark/>
          </w:tcPr>
          <w:p w14:paraId="70E44741"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28" w:type="dxa"/>
            <w:tcBorders>
              <w:top w:val="nil"/>
              <w:left w:val="nil"/>
              <w:bottom w:val="single" w:sz="8" w:space="0" w:color="000000"/>
              <w:right w:val="single" w:sz="8" w:space="0" w:color="000000"/>
            </w:tcBorders>
            <w:shd w:val="clear" w:color="auto" w:fill="auto"/>
            <w:vAlign w:val="center"/>
            <w:hideMark/>
          </w:tcPr>
          <w:p w14:paraId="008E82FA"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417" w:type="dxa"/>
            <w:tcBorders>
              <w:top w:val="nil"/>
              <w:left w:val="nil"/>
              <w:bottom w:val="single" w:sz="8" w:space="0" w:color="000000"/>
              <w:right w:val="single" w:sz="8" w:space="0" w:color="000000"/>
            </w:tcBorders>
            <w:shd w:val="clear" w:color="auto" w:fill="auto"/>
            <w:vAlign w:val="center"/>
            <w:hideMark/>
          </w:tcPr>
          <w:p w14:paraId="764355C2"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103DE260"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r>
      <w:tr w:rsidR="009468AA" w:rsidRPr="009468AA" w14:paraId="2DE0ABE3" w14:textId="77777777" w:rsidTr="00DE0EB1">
        <w:trPr>
          <w:trHeight w:val="315"/>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086375D6"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40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sz w:val="18"/>
                <w:szCs w:val="18"/>
                <w:lang w:eastAsia="da-DK"/>
              </w:rPr>
              <w:t> </w:t>
            </w:r>
          </w:p>
        </w:tc>
        <w:tc>
          <w:tcPr>
            <w:tcW w:w="977" w:type="dxa"/>
            <w:tcBorders>
              <w:top w:val="nil"/>
              <w:left w:val="nil"/>
              <w:bottom w:val="single" w:sz="8" w:space="0" w:color="000000"/>
              <w:right w:val="single" w:sz="8" w:space="0" w:color="000000"/>
            </w:tcBorders>
            <w:shd w:val="clear" w:color="auto" w:fill="auto"/>
            <w:vAlign w:val="center"/>
            <w:hideMark/>
          </w:tcPr>
          <w:p w14:paraId="6AAC4252"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369" w:type="dxa"/>
            <w:tcBorders>
              <w:top w:val="nil"/>
              <w:left w:val="nil"/>
              <w:bottom w:val="single" w:sz="8" w:space="0" w:color="000000"/>
              <w:right w:val="single" w:sz="8" w:space="0" w:color="000000"/>
            </w:tcBorders>
            <w:shd w:val="clear" w:color="auto" w:fill="auto"/>
            <w:vAlign w:val="center"/>
            <w:hideMark/>
          </w:tcPr>
          <w:p w14:paraId="6D792ABD"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96" w:type="dxa"/>
            <w:tcBorders>
              <w:top w:val="nil"/>
              <w:left w:val="nil"/>
              <w:bottom w:val="single" w:sz="8" w:space="0" w:color="000000"/>
              <w:right w:val="single" w:sz="8" w:space="0" w:color="000000"/>
            </w:tcBorders>
            <w:shd w:val="clear" w:color="auto" w:fill="auto"/>
            <w:vAlign w:val="center"/>
            <w:hideMark/>
          </w:tcPr>
          <w:p w14:paraId="5C698487"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28" w:type="dxa"/>
            <w:tcBorders>
              <w:top w:val="nil"/>
              <w:left w:val="nil"/>
              <w:bottom w:val="single" w:sz="8" w:space="0" w:color="000000"/>
              <w:right w:val="single" w:sz="8" w:space="0" w:color="000000"/>
            </w:tcBorders>
            <w:shd w:val="clear" w:color="auto" w:fill="auto"/>
            <w:vAlign w:val="center"/>
            <w:hideMark/>
          </w:tcPr>
          <w:p w14:paraId="570E1039"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417" w:type="dxa"/>
            <w:tcBorders>
              <w:top w:val="nil"/>
              <w:left w:val="nil"/>
              <w:bottom w:val="single" w:sz="8" w:space="0" w:color="000000"/>
              <w:right w:val="single" w:sz="8" w:space="0" w:color="000000"/>
            </w:tcBorders>
            <w:shd w:val="clear" w:color="auto" w:fill="auto"/>
            <w:vAlign w:val="center"/>
            <w:hideMark/>
          </w:tcPr>
          <w:p w14:paraId="51914B19"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0.68</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DFAE99B"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0.8</w:t>
            </w:r>
            <w:r w:rsidRPr="009468AA">
              <w:rPr>
                <w:rFonts w:ascii="Calibri" w:eastAsia="Times New Roman" w:hAnsi="Calibri" w:cs="Calibri"/>
                <w:sz w:val="18"/>
                <w:szCs w:val="18"/>
                <w:lang w:eastAsia="da-DK"/>
              </w:rPr>
              <w:t> </w:t>
            </w:r>
          </w:p>
        </w:tc>
      </w:tr>
      <w:tr w:rsidR="009468AA" w:rsidRPr="009468AA" w14:paraId="0492631C" w14:textId="77777777" w:rsidTr="00DE0EB1">
        <w:trPr>
          <w:trHeight w:val="315"/>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1F2EEF5F"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80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sz w:val="18"/>
                <w:szCs w:val="18"/>
                <w:lang w:eastAsia="da-DK"/>
              </w:rPr>
              <w:t> </w:t>
            </w:r>
          </w:p>
        </w:tc>
        <w:tc>
          <w:tcPr>
            <w:tcW w:w="977" w:type="dxa"/>
            <w:tcBorders>
              <w:top w:val="nil"/>
              <w:left w:val="nil"/>
              <w:bottom w:val="single" w:sz="8" w:space="0" w:color="000000"/>
              <w:right w:val="single" w:sz="8" w:space="0" w:color="000000"/>
            </w:tcBorders>
            <w:shd w:val="clear" w:color="auto" w:fill="auto"/>
            <w:vAlign w:val="center"/>
            <w:hideMark/>
          </w:tcPr>
          <w:p w14:paraId="66A1C30F"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0.6</w:t>
            </w:r>
          </w:p>
        </w:tc>
        <w:tc>
          <w:tcPr>
            <w:tcW w:w="1369" w:type="dxa"/>
            <w:tcBorders>
              <w:top w:val="nil"/>
              <w:left w:val="nil"/>
              <w:bottom w:val="single" w:sz="8" w:space="0" w:color="000000"/>
              <w:right w:val="single" w:sz="8" w:space="0" w:color="000000"/>
            </w:tcBorders>
            <w:shd w:val="clear" w:color="auto" w:fill="auto"/>
            <w:vAlign w:val="center"/>
            <w:hideMark/>
          </w:tcPr>
          <w:p w14:paraId="66C51573"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96" w:type="dxa"/>
            <w:tcBorders>
              <w:top w:val="nil"/>
              <w:left w:val="nil"/>
              <w:bottom w:val="single" w:sz="8" w:space="0" w:color="000000"/>
              <w:right w:val="single" w:sz="8" w:space="0" w:color="000000"/>
            </w:tcBorders>
            <w:shd w:val="clear" w:color="auto" w:fill="auto"/>
            <w:vAlign w:val="center"/>
            <w:hideMark/>
          </w:tcPr>
          <w:p w14:paraId="31D4D869"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0.6</w:t>
            </w:r>
          </w:p>
        </w:tc>
        <w:tc>
          <w:tcPr>
            <w:tcW w:w="1328" w:type="dxa"/>
            <w:tcBorders>
              <w:top w:val="nil"/>
              <w:left w:val="nil"/>
              <w:bottom w:val="single" w:sz="8" w:space="0" w:color="000000"/>
              <w:right w:val="single" w:sz="8" w:space="0" w:color="000000"/>
            </w:tcBorders>
            <w:shd w:val="clear" w:color="auto" w:fill="auto"/>
            <w:vAlign w:val="center"/>
            <w:hideMark/>
          </w:tcPr>
          <w:p w14:paraId="4D7F02BE"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0.8</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1C99219F"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1.36</w:t>
            </w:r>
          </w:p>
        </w:tc>
        <w:tc>
          <w:tcPr>
            <w:tcW w:w="1418" w:type="dxa"/>
            <w:tcBorders>
              <w:top w:val="nil"/>
              <w:left w:val="nil"/>
              <w:bottom w:val="single" w:sz="8" w:space="0" w:color="000000"/>
              <w:right w:val="single" w:sz="8" w:space="0" w:color="000000"/>
            </w:tcBorders>
            <w:shd w:val="clear" w:color="auto" w:fill="FFFFFF" w:themeFill="background1"/>
            <w:vAlign w:val="center"/>
            <w:hideMark/>
          </w:tcPr>
          <w:p w14:paraId="39AB8822"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1.6</w:t>
            </w:r>
            <w:r w:rsidRPr="009468AA">
              <w:rPr>
                <w:rFonts w:ascii="Calibri" w:eastAsia="Times New Roman" w:hAnsi="Calibri" w:cs="Calibri"/>
                <w:sz w:val="18"/>
                <w:szCs w:val="18"/>
                <w:lang w:eastAsia="da-DK"/>
              </w:rPr>
              <w:t> </w:t>
            </w:r>
          </w:p>
        </w:tc>
      </w:tr>
      <w:tr w:rsidR="00881AE5" w:rsidRPr="009468AA" w14:paraId="0884FB58" w14:textId="77777777" w:rsidTr="00DE0EB1">
        <w:trPr>
          <w:trHeight w:val="315"/>
        </w:trPr>
        <w:tc>
          <w:tcPr>
            <w:tcW w:w="874" w:type="dxa"/>
            <w:tcBorders>
              <w:top w:val="nil"/>
              <w:left w:val="single" w:sz="8" w:space="0" w:color="000000"/>
              <w:bottom w:val="single" w:sz="8" w:space="0" w:color="000000"/>
              <w:right w:val="single" w:sz="8" w:space="0" w:color="000000"/>
            </w:tcBorders>
            <w:shd w:val="clear" w:color="auto" w:fill="auto"/>
            <w:vAlign w:val="center"/>
          </w:tcPr>
          <w:p w14:paraId="56A200CF" w14:textId="37C60D05" w:rsidR="00881AE5" w:rsidRPr="009468AA" w:rsidRDefault="00881AE5" w:rsidP="009468AA">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 xml:space="preserve">160 </w:t>
            </w:r>
            <w:proofErr w:type="spellStart"/>
            <w:r>
              <w:rPr>
                <w:rFonts w:ascii="Calibri" w:eastAsia="Times New Roman" w:hAnsi="Calibri" w:cs="Calibri"/>
                <w:color w:val="000000"/>
                <w:sz w:val="18"/>
                <w:szCs w:val="18"/>
                <w:lang w:eastAsia="da-DK"/>
              </w:rPr>
              <w:t>ms</w:t>
            </w:r>
            <w:proofErr w:type="spellEnd"/>
          </w:p>
        </w:tc>
        <w:tc>
          <w:tcPr>
            <w:tcW w:w="977" w:type="dxa"/>
            <w:tcBorders>
              <w:top w:val="nil"/>
              <w:left w:val="nil"/>
              <w:bottom w:val="single" w:sz="8" w:space="0" w:color="000000"/>
              <w:right w:val="single" w:sz="8" w:space="0" w:color="000000"/>
            </w:tcBorders>
            <w:shd w:val="clear" w:color="auto" w:fill="auto"/>
            <w:vAlign w:val="center"/>
          </w:tcPr>
          <w:p w14:paraId="2005F405" w14:textId="3D7F545D" w:rsidR="00881AE5" w:rsidRPr="009468AA" w:rsidRDefault="00881AE5" w:rsidP="009468AA">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0.8</w:t>
            </w:r>
          </w:p>
        </w:tc>
        <w:tc>
          <w:tcPr>
            <w:tcW w:w="1369" w:type="dxa"/>
            <w:tcBorders>
              <w:top w:val="nil"/>
              <w:left w:val="nil"/>
              <w:bottom w:val="single" w:sz="8" w:space="0" w:color="000000"/>
              <w:right w:val="single" w:sz="8" w:space="0" w:color="000000"/>
            </w:tcBorders>
            <w:shd w:val="clear" w:color="auto" w:fill="auto"/>
            <w:vAlign w:val="center"/>
          </w:tcPr>
          <w:p w14:paraId="1F6F3019" w14:textId="188C28A1" w:rsidR="00881AE5" w:rsidRPr="009468AA" w:rsidRDefault="00FC3978" w:rsidP="009468AA">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0.96</w:t>
            </w:r>
          </w:p>
        </w:tc>
        <w:tc>
          <w:tcPr>
            <w:tcW w:w="1396" w:type="dxa"/>
            <w:tcBorders>
              <w:top w:val="nil"/>
              <w:left w:val="nil"/>
              <w:bottom w:val="single" w:sz="8" w:space="0" w:color="000000"/>
              <w:right w:val="single" w:sz="8" w:space="0" w:color="000000"/>
            </w:tcBorders>
            <w:shd w:val="clear" w:color="auto" w:fill="auto"/>
            <w:vAlign w:val="center"/>
          </w:tcPr>
          <w:p w14:paraId="0794DF1D" w14:textId="3CBDF4F0" w:rsidR="00881AE5" w:rsidRPr="009468AA" w:rsidRDefault="00FC3978" w:rsidP="009468AA">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1.12</w:t>
            </w:r>
          </w:p>
        </w:tc>
        <w:tc>
          <w:tcPr>
            <w:tcW w:w="1328" w:type="dxa"/>
            <w:tcBorders>
              <w:top w:val="nil"/>
              <w:left w:val="nil"/>
              <w:bottom w:val="single" w:sz="8" w:space="0" w:color="000000"/>
              <w:right w:val="single" w:sz="8" w:space="0" w:color="000000"/>
            </w:tcBorders>
            <w:shd w:val="clear" w:color="auto" w:fill="FBE4D5" w:themeFill="accent2" w:themeFillTint="33"/>
            <w:vAlign w:val="center"/>
          </w:tcPr>
          <w:p w14:paraId="75401F91" w14:textId="3ADDEABB" w:rsidR="00881AE5" w:rsidRPr="009468AA" w:rsidRDefault="00FC3978" w:rsidP="009468AA">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1.6</w:t>
            </w:r>
          </w:p>
        </w:tc>
        <w:tc>
          <w:tcPr>
            <w:tcW w:w="1417" w:type="dxa"/>
            <w:tcBorders>
              <w:top w:val="nil"/>
              <w:left w:val="nil"/>
              <w:bottom w:val="single" w:sz="8" w:space="0" w:color="000000"/>
              <w:right w:val="single" w:sz="8" w:space="0" w:color="000000"/>
            </w:tcBorders>
            <w:shd w:val="clear" w:color="auto" w:fill="auto"/>
            <w:vAlign w:val="center"/>
          </w:tcPr>
          <w:p w14:paraId="3807FB2E" w14:textId="39965DAF" w:rsidR="00881AE5" w:rsidRPr="009468AA" w:rsidRDefault="00FC3978" w:rsidP="009468AA">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2.72</w:t>
            </w:r>
          </w:p>
        </w:tc>
        <w:tc>
          <w:tcPr>
            <w:tcW w:w="1418" w:type="dxa"/>
            <w:tcBorders>
              <w:top w:val="nil"/>
              <w:left w:val="nil"/>
              <w:bottom w:val="single" w:sz="8" w:space="0" w:color="000000"/>
              <w:right w:val="single" w:sz="8" w:space="0" w:color="000000"/>
            </w:tcBorders>
            <w:shd w:val="clear" w:color="auto" w:fill="FFFFFF" w:themeFill="background1"/>
            <w:vAlign w:val="center"/>
          </w:tcPr>
          <w:p w14:paraId="253BF725" w14:textId="01AC9F43" w:rsidR="00881AE5" w:rsidRPr="009468AA" w:rsidRDefault="00FC3978" w:rsidP="009468AA">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3.2</w:t>
            </w:r>
          </w:p>
        </w:tc>
      </w:tr>
      <w:tr w:rsidR="009468AA" w:rsidRPr="009468AA" w14:paraId="7B9DC355" w14:textId="77777777" w:rsidTr="00DE0EB1">
        <w:trPr>
          <w:trHeight w:val="315"/>
        </w:trPr>
        <w:tc>
          <w:tcPr>
            <w:tcW w:w="8779"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F0EC14"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DRX cycle= 320ms</w:t>
            </w:r>
            <w:r w:rsidRPr="009468AA">
              <w:rPr>
                <w:rFonts w:ascii="Calibri" w:eastAsia="Times New Roman" w:hAnsi="Calibri" w:cs="Calibri"/>
                <w:sz w:val="18"/>
                <w:szCs w:val="18"/>
                <w:lang w:eastAsia="da-DK"/>
              </w:rPr>
              <w:t> </w:t>
            </w:r>
          </w:p>
        </w:tc>
      </w:tr>
      <w:tr w:rsidR="009468AA" w:rsidRPr="009468AA" w14:paraId="3F50CF35" w14:textId="77777777" w:rsidTr="00DE0EB1">
        <w:trPr>
          <w:trHeight w:val="495"/>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6E5B8EAF"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20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color w:val="000000"/>
                <w:sz w:val="18"/>
                <w:szCs w:val="18"/>
                <w:lang w:eastAsia="da-DK"/>
              </w:rPr>
              <w:t xml:space="preserve">, 40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color w:val="000000"/>
                <w:sz w:val="18"/>
                <w:szCs w:val="18"/>
                <w:lang w:eastAsia="da-DK"/>
              </w:rPr>
              <w:t>, 80ms </w:t>
            </w:r>
            <w:r w:rsidRPr="009468AA">
              <w:rPr>
                <w:rFonts w:ascii="Calibri" w:eastAsia="Times New Roman" w:hAnsi="Calibri" w:cs="Calibri"/>
                <w:sz w:val="18"/>
                <w:szCs w:val="18"/>
                <w:lang w:eastAsia="da-DK"/>
              </w:rPr>
              <w:t> </w:t>
            </w:r>
          </w:p>
        </w:tc>
        <w:tc>
          <w:tcPr>
            <w:tcW w:w="977" w:type="dxa"/>
            <w:tcBorders>
              <w:top w:val="nil"/>
              <w:left w:val="nil"/>
              <w:bottom w:val="single" w:sz="8" w:space="0" w:color="000000"/>
              <w:right w:val="single" w:sz="8" w:space="0" w:color="000000"/>
            </w:tcBorders>
            <w:shd w:val="clear" w:color="auto" w:fill="auto"/>
            <w:vAlign w:val="center"/>
            <w:hideMark/>
          </w:tcPr>
          <w:p w14:paraId="497DC4B0"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2.56</w:t>
            </w:r>
            <w:r w:rsidRPr="009468AA">
              <w:rPr>
                <w:rFonts w:ascii="Calibri" w:eastAsia="Times New Roman" w:hAnsi="Calibri" w:cs="Calibri"/>
                <w:sz w:val="18"/>
                <w:szCs w:val="18"/>
                <w:lang w:eastAsia="da-DK"/>
              </w:rPr>
              <w:t> </w:t>
            </w:r>
          </w:p>
        </w:tc>
        <w:tc>
          <w:tcPr>
            <w:tcW w:w="1369" w:type="dxa"/>
            <w:tcBorders>
              <w:top w:val="nil"/>
              <w:left w:val="nil"/>
              <w:bottom w:val="single" w:sz="8" w:space="0" w:color="000000"/>
              <w:right w:val="single" w:sz="8" w:space="0" w:color="000000"/>
            </w:tcBorders>
            <w:shd w:val="clear" w:color="auto" w:fill="auto"/>
            <w:vAlign w:val="center"/>
            <w:hideMark/>
          </w:tcPr>
          <w:p w14:paraId="78EF6A2D"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2.88</w:t>
            </w:r>
          </w:p>
        </w:tc>
        <w:tc>
          <w:tcPr>
            <w:tcW w:w="1396" w:type="dxa"/>
            <w:tcBorders>
              <w:top w:val="nil"/>
              <w:left w:val="nil"/>
              <w:bottom w:val="single" w:sz="8" w:space="0" w:color="000000"/>
              <w:right w:val="single" w:sz="8" w:space="0" w:color="000000"/>
            </w:tcBorders>
            <w:shd w:val="clear" w:color="auto" w:fill="auto"/>
            <w:vAlign w:val="center"/>
            <w:hideMark/>
          </w:tcPr>
          <w:p w14:paraId="13C9432D"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3.52</w:t>
            </w:r>
          </w:p>
        </w:tc>
        <w:tc>
          <w:tcPr>
            <w:tcW w:w="1328" w:type="dxa"/>
            <w:tcBorders>
              <w:top w:val="nil"/>
              <w:left w:val="nil"/>
              <w:bottom w:val="single" w:sz="8" w:space="0" w:color="000000"/>
              <w:right w:val="single" w:sz="8" w:space="0" w:color="000000"/>
            </w:tcBorders>
            <w:shd w:val="clear" w:color="auto" w:fill="FBE4D5" w:themeFill="accent2" w:themeFillTint="33"/>
            <w:vAlign w:val="center"/>
            <w:hideMark/>
          </w:tcPr>
          <w:p w14:paraId="2B22CE85"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4.8</w:t>
            </w:r>
            <w:r w:rsidRPr="009468AA">
              <w:rPr>
                <w:rFonts w:ascii="Calibri" w:eastAsia="Times New Roman" w:hAnsi="Calibri" w:cs="Calibri"/>
                <w:sz w:val="18"/>
                <w:szCs w:val="18"/>
                <w:lang w:eastAsia="da-DK"/>
              </w:rPr>
              <w:t> </w:t>
            </w:r>
          </w:p>
        </w:tc>
        <w:tc>
          <w:tcPr>
            <w:tcW w:w="1417" w:type="dxa"/>
            <w:tcBorders>
              <w:top w:val="nil"/>
              <w:left w:val="nil"/>
              <w:bottom w:val="single" w:sz="8" w:space="0" w:color="000000"/>
              <w:right w:val="single" w:sz="8" w:space="0" w:color="000000"/>
            </w:tcBorders>
            <w:shd w:val="clear" w:color="auto" w:fill="auto"/>
            <w:vAlign w:val="center"/>
            <w:hideMark/>
          </w:tcPr>
          <w:p w14:paraId="71598E7E"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8.32</w:t>
            </w:r>
          </w:p>
        </w:tc>
        <w:tc>
          <w:tcPr>
            <w:tcW w:w="1418" w:type="dxa"/>
            <w:tcBorders>
              <w:top w:val="nil"/>
              <w:left w:val="nil"/>
              <w:bottom w:val="single" w:sz="8" w:space="0" w:color="000000"/>
              <w:right w:val="single" w:sz="8" w:space="0" w:color="000000"/>
            </w:tcBorders>
            <w:shd w:val="clear" w:color="auto" w:fill="FFFFFF" w:themeFill="background1"/>
            <w:vAlign w:val="center"/>
            <w:hideMark/>
          </w:tcPr>
          <w:p w14:paraId="13BC713C"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9.6</w:t>
            </w:r>
            <w:r w:rsidRPr="009468AA">
              <w:rPr>
                <w:rFonts w:ascii="Calibri" w:eastAsia="Times New Roman" w:hAnsi="Calibri" w:cs="Calibri"/>
                <w:sz w:val="18"/>
                <w:szCs w:val="18"/>
                <w:lang w:eastAsia="da-DK"/>
              </w:rPr>
              <w:t> </w:t>
            </w:r>
          </w:p>
        </w:tc>
      </w:tr>
      <w:tr w:rsidR="009468AA" w:rsidRPr="009468AA" w14:paraId="57171B20" w14:textId="77777777" w:rsidTr="00DE0EB1">
        <w:trPr>
          <w:trHeight w:val="315"/>
        </w:trPr>
        <w:tc>
          <w:tcPr>
            <w:tcW w:w="8779"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A29F7E0"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DRX cycle= 2560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sz w:val="18"/>
                <w:szCs w:val="18"/>
                <w:lang w:eastAsia="da-DK"/>
              </w:rPr>
              <w:t> </w:t>
            </w:r>
          </w:p>
        </w:tc>
      </w:tr>
      <w:tr w:rsidR="009468AA" w:rsidRPr="009468AA" w14:paraId="44A7862C" w14:textId="77777777" w:rsidTr="00DE0EB1">
        <w:trPr>
          <w:trHeight w:val="60"/>
        </w:trPr>
        <w:tc>
          <w:tcPr>
            <w:tcW w:w="874" w:type="dxa"/>
            <w:tcBorders>
              <w:top w:val="nil"/>
              <w:left w:val="single" w:sz="8" w:space="0" w:color="000000"/>
              <w:bottom w:val="single" w:sz="8" w:space="0" w:color="000000"/>
              <w:right w:val="single" w:sz="8" w:space="0" w:color="000000"/>
            </w:tcBorders>
            <w:shd w:val="clear" w:color="auto" w:fill="auto"/>
            <w:vAlign w:val="center"/>
            <w:hideMark/>
          </w:tcPr>
          <w:p w14:paraId="2C7870CB"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 xml:space="preserve">20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color w:val="000000"/>
                <w:sz w:val="18"/>
                <w:szCs w:val="18"/>
                <w:lang w:eastAsia="da-DK"/>
              </w:rPr>
              <w:t xml:space="preserve">, 40 </w:t>
            </w:r>
            <w:proofErr w:type="spellStart"/>
            <w:r w:rsidRPr="009468AA">
              <w:rPr>
                <w:rFonts w:ascii="Calibri" w:eastAsia="Times New Roman" w:hAnsi="Calibri" w:cs="Calibri"/>
                <w:color w:val="000000"/>
                <w:sz w:val="18"/>
                <w:szCs w:val="18"/>
                <w:lang w:eastAsia="da-DK"/>
              </w:rPr>
              <w:t>ms</w:t>
            </w:r>
            <w:proofErr w:type="spellEnd"/>
            <w:r w:rsidRPr="009468AA">
              <w:rPr>
                <w:rFonts w:ascii="Calibri" w:eastAsia="Times New Roman" w:hAnsi="Calibri" w:cs="Calibri"/>
                <w:color w:val="000000"/>
                <w:sz w:val="18"/>
                <w:szCs w:val="18"/>
                <w:lang w:eastAsia="da-DK"/>
              </w:rPr>
              <w:t>, 80ms </w:t>
            </w:r>
            <w:r w:rsidRPr="009468AA">
              <w:rPr>
                <w:rFonts w:ascii="Calibri" w:eastAsia="Times New Roman" w:hAnsi="Calibri" w:cs="Calibri"/>
                <w:sz w:val="18"/>
                <w:szCs w:val="18"/>
                <w:lang w:eastAsia="da-DK"/>
              </w:rPr>
              <w:t> </w:t>
            </w:r>
          </w:p>
        </w:tc>
        <w:tc>
          <w:tcPr>
            <w:tcW w:w="977" w:type="dxa"/>
            <w:tcBorders>
              <w:top w:val="nil"/>
              <w:left w:val="nil"/>
              <w:bottom w:val="single" w:sz="8" w:space="0" w:color="000000"/>
              <w:right w:val="single" w:sz="8" w:space="0" w:color="000000"/>
            </w:tcBorders>
            <w:shd w:val="clear" w:color="auto" w:fill="auto"/>
            <w:vAlign w:val="center"/>
            <w:hideMark/>
          </w:tcPr>
          <w:p w14:paraId="238BF13E"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12.8</w:t>
            </w:r>
            <w:r w:rsidRPr="009468AA">
              <w:rPr>
                <w:rFonts w:ascii="Calibri" w:eastAsia="Times New Roman" w:hAnsi="Calibri" w:cs="Calibri"/>
                <w:sz w:val="18"/>
                <w:szCs w:val="18"/>
                <w:lang w:eastAsia="da-DK"/>
              </w:rPr>
              <w:t> </w:t>
            </w:r>
          </w:p>
        </w:tc>
        <w:tc>
          <w:tcPr>
            <w:tcW w:w="1369" w:type="dxa"/>
            <w:tcBorders>
              <w:top w:val="nil"/>
              <w:left w:val="nil"/>
              <w:bottom w:val="single" w:sz="8" w:space="0" w:color="000000"/>
              <w:right w:val="single" w:sz="8" w:space="0" w:color="000000"/>
            </w:tcBorders>
            <w:shd w:val="clear" w:color="auto" w:fill="auto"/>
            <w:vAlign w:val="center"/>
            <w:hideMark/>
          </w:tcPr>
          <w:p w14:paraId="4AB294AA"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15.36</w:t>
            </w:r>
          </w:p>
        </w:tc>
        <w:tc>
          <w:tcPr>
            <w:tcW w:w="1396" w:type="dxa"/>
            <w:tcBorders>
              <w:top w:val="nil"/>
              <w:left w:val="nil"/>
              <w:bottom w:val="single" w:sz="8" w:space="0" w:color="000000"/>
              <w:right w:val="single" w:sz="8" w:space="0" w:color="000000"/>
            </w:tcBorders>
            <w:shd w:val="clear" w:color="auto" w:fill="FBE4D5" w:themeFill="accent2" w:themeFillTint="33"/>
            <w:vAlign w:val="center"/>
            <w:hideMark/>
          </w:tcPr>
          <w:p w14:paraId="3FFE1FFD" w14:textId="48710C5E" w:rsidR="009468AA" w:rsidRPr="009468AA" w:rsidRDefault="00E00441" w:rsidP="009468AA">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17.92</w:t>
            </w:r>
          </w:p>
        </w:tc>
        <w:tc>
          <w:tcPr>
            <w:tcW w:w="1328" w:type="dxa"/>
            <w:tcBorders>
              <w:top w:val="nil"/>
              <w:left w:val="nil"/>
              <w:bottom w:val="single" w:sz="8" w:space="0" w:color="000000"/>
              <w:right w:val="single" w:sz="8" w:space="0" w:color="000000"/>
            </w:tcBorders>
            <w:shd w:val="clear" w:color="auto" w:fill="auto"/>
            <w:vAlign w:val="center"/>
            <w:hideMark/>
          </w:tcPr>
          <w:p w14:paraId="131E0BC6"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25.6</w:t>
            </w:r>
            <w:r w:rsidRPr="009468AA">
              <w:rPr>
                <w:rFonts w:ascii="Calibri" w:eastAsia="Times New Roman" w:hAnsi="Calibri" w:cs="Calibri"/>
                <w:sz w:val="18"/>
                <w:szCs w:val="18"/>
                <w:lang w:eastAsia="da-DK"/>
              </w:rPr>
              <w:t> </w:t>
            </w:r>
          </w:p>
        </w:tc>
        <w:tc>
          <w:tcPr>
            <w:tcW w:w="1417" w:type="dxa"/>
            <w:tcBorders>
              <w:top w:val="nil"/>
              <w:left w:val="nil"/>
              <w:bottom w:val="single" w:sz="8" w:space="0" w:color="000000"/>
              <w:right w:val="single" w:sz="8" w:space="0" w:color="000000"/>
            </w:tcBorders>
            <w:shd w:val="clear" w:color="auto" w:fill="auto"/>
            <w:vAlign w:val="center"/>
            <w:hideMark/>
          </w:tcPr>
          <w:p w14:paraId="02B65CC3"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val="da-DK" w:eastAsia="da-DK"/>
              </w:rPr>
              <w:t>43.5</w:t>
            </w:r>
          </w:p>
        </w:tc>
        <w:tc>
          <w:tcPr>
            <w:tcW w:w="1418" w:type="dxa"/>
            <w:tcBorders>
              <w:top w:val="nil"/>
              <w:left w:val="nil"/>
              <w:bottom w:val="single" w:sz="8" w:space="0" w:color="000000"/>
              <w:right w:val="single" w:sz="8" w:space="0" w:color="000000"/>
            </w:tcBorders>
            <w:shd w:val="clear" w:color="auto" w:fill="auto"/>
            <w:vAlign w:val="center"/>
            <w:hideMark/>
          </w:tcPr>
          <w:p w14:paraId="2911504D" w14:textId="77777777" w:rsidR="009468AA" w:rsidRPr="009468AA" w:rsidRDefault="009468AA" w:rsidP="009468AA">
            <w:pPr>
              <w:spacing w:after="0" w:line="240" w:lineRule="auto"/>
              <w:jc w:val="center"/>
              <w:rPr>
                <w:rFonts w:ascii="Calibri" w:eastAsia="Times New Roman" w:hAnsi="Calibri" w:cs="Calibri"/>
                <w:color w:val="000000"/>
                <w:sz w:val="18"/>
                <w:szCs w:val="18"/>
                <w:lang w:val="da-DK" w:eastAsia="da-DK"/>
              </w:rPr>
            </w:pPr>
            <w:r w:rsidRPr="009468AA">
              <w:rPr>
                <w:rFonts w:ascii="Calibri" w:eastAsia="Times New Roman" w:hAnsi="Calibri" w:cs="Calibri"/>
                <w:color w:val="000000"/>
                <w:sz w:val="18"/>
                <w:szCs w:val="18"/>
                <w:lang w:eastAsia="da-DK"/>
              </w:rPr>
              <w:t>51.2</w:t>
            </w:r>
            <w:r w:rsidRPr="009468AA">
              <w:rPr>
                <w:rFonts w:ascii="Calibri" w:eastAsia="Times New Roman" w:hAnsi="Calibri" w:cs="Calibri"/>
                <w:sz w:val="18"/>
                <w:szCs w:val="18"/>
                <w:lang w:eastAsia="da-DK"/>
              </w:rPr>
              <w:t> </w:t>
            </w:r>
          </w:p>
          <w:p w14:paraId="18425AF1" w14:textId="77777777" w:rsidR="009468AA" w:rsidRPr="009468AA" w:rsidRDefault="009468AA" w:rsidP="009468AA">
            <w:pPr>
              <w:pBdr>
                <w:top w:val="single" w:sz="6" w:space="1" w:color="auto"/>
              </w:pBdr>
              <w:spacing w:after="0" w:line="240" w:lineRule="auto"/>
              <w:jc w:val="center"/>
              <w:rPr>
                <w:rFonts w:ascii="Arial" w:eastAsia="Times New Roman" w:hAnsi="Arial" w:cs="Arial"/>
                <w:vanish/>
                <w:sz w:val="16"/>
                <w:szCs w:val="16"/>
                <w:lang w:val="da-DK" w:eastAsia="da-DK"/>
              </w:rPr>
            </w:pPr>
            <w:r w:rsidRPr="009468AA">
              <w:rPr>
                <w:rFonts w:ascii="Arial" w:eastAsia="Times New Roman" w:hAnsi="Arial" w:cs="Arial"/>
                <w:vanish/>
                <w:sz w:val="16"/>
                <w:szCs w:val="16"/>
                <w:lang w:val="da-DK" w:eastAsia="da-DK"/>
              </w:rPr>
              <w:t>Bottom of Form</w:t>
            </w:r>
          </w:p>
        </w:tc>
      </w:tr>
    </w:tbl>
    <w:p w14:paraId="600893D4" w14:textId="77777777" w:rsidR="009468AA" w:rsidRDefault="009468AA" w:rsidP="00DE0EB1">
      <w:pPr>
        <w:jc w:val="center"/>
      </w:pPr>
    </w:p>
    <w:p w14:paraId="2A696AFF" w14:textId="3E16D74C" w:rsidR="009F544F" w:rsidRDefault="00C530CB" w:rsidP="005150F7">
      <w:pPr>
        <w:spacing w:after="0" w:line="240" w:lineRule="auto"/>
        <w:jc w:val="both"/>
        <w:rPr>
          <w:lang w:val="en-GB"/>
        </w:rPr>
      </w:pPr>
      <w:r>
        <w:rPr>
          <w:lang w:val="en-GB"/>
        </w:rPr>
        <w:t xml:space="preserve">For example, for a DRX cycle of 2.56 seconds, considering </w:t>
      </w:r>
      <w:proofErr w:type="spellStart"/>
      <w:r>
        <w:rPr>
          <w:lang w:val="en-GB"/>
        </w:rPr>
        <w:t>Kp</w:t>
      </w:r>
      <w:proofErr w:type="spellEnd"/>
      <w:r>
        <w:rPr>
          <w:lang w:val="en-GB"/>
        </w:rPr>
        <w:t xml:space="preserve"> and </w:t>
      </w:r>
      <w:proofErr w:type="spellStart"/>
      <w:r>
        <w:rPr>
          <w:lang w:val="en-GB"/>
        </w:rPr>
        <w:t>CSSFintra</w:t>
      </w:r>
      <w:proofErr w:type="spellEnd"/>
      <w:r>
        <w:rPr>
          <w:lang w:val="en-GB"/>
        </w:rPr>
        <w:t xml:space="preserve"> equal to 1,</w:t>
      </w:r>
      <w:r w:rsidR="00D60DB0">
        <w:rPr>
          <w:lang w:val="en-GB"/>
        </w:rPr>
        <w:t xml:space="preserve"> which is already a best case,</w:t>
      </w:r>
      <w:r>
        <w:rPr>
          <w:lang w:val="en-GB"/>
        </w:rPr>
        <w:t xml:space="preserve"> if L is chosen to allow</w:t>
      </w:r>
      <w:r w:rsidR="00503282">
        <w:rPr>
          <w:lang w:val="en-GB"/>
        </w:rPr>
        <w:t xml:space="preserve"> </w:t>
      </w:r>
      <w:r>
        <w:rPr>
          <w:lang w:val="en-GB"/>
        </w:rPr>
        <w:t xml:space="preserve">for </w:t>
      </w:r>
      <w:r w:rsidR="0005269E">
        <w:rPr>
          <w:lang w:val="en-GB"/>
        </w:rPr>
        <w:t xml:space="preserve">a </w:t>
      </w:r>
      <w:r w:rsidR="00DC34DE">
        <w:rPr>
          <w:lang w:val="en-GB"/>
        </w:rPr>
        <w:t xml:space="preserve">50% </w:t>
      </w:r>
      <w:r w:rsidR="0005269E">
        <w:rPr>
          <w:lang w:val="en-GB"/>
        </w:rPr>
        <w:t xml:space="preserve">probability </w:t>
      </w:r>
      <w:r w:rsidR="00DC34DE">
        <w:rPr>
          <w:lang w:val="en-GB"/>
        </w:rPr>
        <w:t>of the DRS not being present during the identification time</w:t>
      </w:r>
      <w:r>
        <w:rPr>
          <w:lang w:val="en-GB"/>
        </w:rPr>
        <w:t xml:space="preserve">, the distance </w:t>
      </w:r>
      <w:r>
        <w:rPr>
          <w:lang w:val="en-GB"/>
        </w:rPr>
        <w:lastRenderedPageBreak/>
        <w:t>between valid</w:t>
      </w:r>
      <w:r w:rsidR="00805A83">
        <w:rPr>
          <w:lang w:val="en-GB"/>
        </w:rPr>
        <w:t xml:space="preserve"> DRS</w:t>
      </w:r>
      <w:r>
        <w:rPr>
          <w:lang w:val="en-GB"/>
        </w:rPr>
        <w:t xml:space="preserve"> samples can be up to 12.8 seconds, which is </w:t>
      </w:r>
      <w:r w:rsidR="00997744">
        <w:rPr>
          <w:lang w:val="en-GB"/>
        </w:rPr>
        <w:t>already</w:t>
      </w:r>
      <w:r>
        <w:rPr>
          <w:lang w:val="en-GB"/>
        </w:rPr>
        <w:t xml:space="preserve"> more than the time </w:t>
      </w:r>
      <w:r w:rsidR="000A5729">
        <w:rPr>
          <w:lang w:val="en-GB"/>
        </w:rPr>
        <w:t>than when a cell is assumed to be known</w:t>
      </w:r>
      <w:r>
        <w:rPr>
          <w:lang w:val="en-GB"/>
        </w:rPr>
        <w:t>.</w:t>
      </w:r>
      <w:r w:rsidR="00805A83">
        <w:rPr>
          <w:lang w:val="en-GB"/>
        </w:rPr>
        <w:t xml:space="preserve"> </w:t>
      </w:r>
      <w:r w:rsidR="009F544F">
        <w:rPr>
          <w:lang w:val="en-GB"/>
        </w:rPr>
        <w:t xml:space="preserve">Considering that 5s is the time in which the </w:t>
      </w:r>
      <w:r w:rsidR="000A5729">
        <w:rPr>
          <w:lang w:val="en-GB"/>
        </w:rPr>
        <w:t xml:space="preserve">cell is regarded as known by the </w:t>
      </w:r>
      <w:r w:rsidR="009F544F">
        <w:rPr>
          <w:lang w:val="en-GB"/>
        </w:rPr>
        <w:t xml:space="preserve">UE, the maximum </w:t>
      </w:r>
      <w:r w:rsidR="009F544F" w:rsidRPr="005817F7">
        <w:rPr>
          <w:sz w:val="16"/>
        </w:rPr>
        <w:t>L</w:t>
      </w:r>
      <w:r w:rsidR="009F544F" w:rsidRPr="005817F7">
        <w:rPr>
          <w:sz w:val="16"/>
          <w:vertAlign w:val="subscript"/>
        </w:rPr>
        <w:t>PSS/SSS</w:t>
      </w:r>
      <w:r w:rsidR="009F544F">
        <w:rPr>
          <w:sz w:val="16"/>
          <w:vertAlign w:val="subscript"/>
        </w:rPr>
        <w:t xml:space="preserve"> </w:t>
      </w:r>
      <w:r w:rsidR="009F544F" w:rsidRPr="006D6F35">
        <w:rPr>
          <w:lang w:val="en-GB"/>
        </w:rPr>
        <w:t xml:space="preserve">would </w:t>
      </w:r>
      <w:r w:rsidR="000A5729">
        <w:rPr>
          <w:lang w:val="en-GB"/>
        </w:rPr>
        <w:t xml:space="preserve">need to </w:t>
      </w:r>
      <w:r w:rsidR="009F544F" w:rsidRPr="006D6F35">
        <w:rPr>
          <w:lang w:val="en-GB"/>
        </w:rPr>
        <w:t xml:space="preserve">be </w:t>
      </w:r>
      <w:r w:rsidR="009F544F">
        <w:rPr>
          <w:lang w:val="en-GB"/>
        </w:rPr>
        <w:t>1</w:t>
      </w:r>
      <w:r w:rsidR="009F544F" w:rsidRPr="006D6F35">
        <w:rPr>
          <w:lang w:val="en-GB"/>
        </w:rPr>
        <w:t>.</w:t>
      </w:r>
      <w:r w:rsidR="009F544F">
        <w:rPr>
          <w:lang w:val="en-GB"/>
        </w:rPr>
        <w:t xml:space="preserve"> </w:t>
      </w:r>
      <w:r w:rsidR="00BF168E">
        <w:rPr>
          <w:lang w:val="en-GB"/>
        </w:rPr>
        <w:t xml:space="preserve">In LAA </w:t>
      </w:r>
      <w:r w:rsidR="005150F7">
        <w:rPr>
          <w:lang w:val="en-GB"/>
        </w:rPr>
        <w:t>this time</w:t>
      </w:r>
      <w:r w:rsidR="00BF168E">
        <w:rPr>
          <w:lang w:val="en-GB"/>
        </w:rPr>
        <w:t xml:space="preserve"> was increased to 8s</w:t>
      </w:r>
      <w:r w:rsidR="003441AA">
        <w:rPr>
          <w:lang w:val="en-GB"/>
        </w:rPr>
        <w:t xml:space="preserve"> to account for the potential LBT</w:t>
      </w:r>
      <w:r w:rsidR="00BF168E">
        <w:rPr>
          <w:lang w:val="en-GB"/>
        </w:rPr>
        <w:t xml:space="preserve"> </w:t>
      </w:r>
      <w:r w:rsidR="00BF168E">
        <w:rPr>
          <w:lang w:val="en-GB"/>
        </w:rPr>
        <w:fldChar w:fldCharType="begin"/>
      </w:r>
      <w:r w:rsidR="00BF168E">
        <w:rPr>
          <w:lang w:val="en-GB"/>
        </w:rPr>
        <w:instrText xml:space="preserve"> REF _Ref20986425 \n \h </w:instrText>
      </w:r>
      <w:r w:rsidR="005150F7">
        <w:rPr>
          <w:lang w:val="en-GB"/>
        </w:rPr>
        <w:instrText xml:space="preserve"> \* MERGEFORMAT </w:instrText>
      </w:r>
      <w:r w:rsidR="00BF168E">
        <w:rPr>
          <w:lang w:val="en-GB"/>
        </w:rPr>
      </w:r>
      <w:r w:rsidR="00BF168E">
        <w:rPr>
          <w:lang w:val="en-GB"/>
        </w:rPr>
        <w:fldChar w:fldCharType="separate"/>
      </w:r>
      <w:r w:rsidR="00BF168E">
        <w:rPr>
          <w:lang w:val="en-GB"/>
        </w:rPr>
        <w:t>[3]</w:t>
      </w:r>
      <w:r w:rsidR="00BF168E">
        <w:rPr>
          <w:lang w:val="en-GB"/>
        </w:rPr>
        <w:fldChar w:fldCharType="end"/>
      </w:r>
      <w:r w:rsidR="00BF168E">
        <w:rPr>
          <w:lang w:val="en-GB"/>
        </w:rPr>
        <w:t xml:space="preserve">. </w:t>
      </w:r>
      <w:r w:rsidR="009F544F">
        <w:rPr>
          <w:lang w:val="en-GB"/>
        </w:rPr>
        <w:t>On the other hand, w</w:t>
      </w:r>
      <w:r w:rsidR="00DC34DE">
        <w:rPr>
          <w:lang w:val="en-GB"/>
        </w:rPr>
        <w:t xml:space="preserve">ith 20 </w:t>
      </w:r>
      <w:proofErr w:type="spellStart"/>
      <w:r w:rsidR="00DC34DE">
        <w:rPr>
          <w:lang w:val="en-GB"/>
        </w:rPr>
        <w:t>ms</w:t>
      </w:r>
      <w:proofErr w:type="spellEnd"/>
      <w:r w:rsidR="00DC34DE">
        <w:rPr>
          <w:lang w:val="en-GB"/>
        </w:rPr>
        <w:t xml:space="preserve"> </w:t>
      </w:r>
      <w:r w:rsidR="009F544F">
        <w:rPr>
          <w:lang w:val="en-GB"/>
        </w:rPr>
        <w:t xml:space="preserve">DMTC periodicity, even with </w:t>
      </w:r>
      <w:r w:rsidR="009F544F" w:rsidRPr="005817F7">
        <w:rPr>
          <w:sz w:val="16"/>
        </w:rPr>
        <w:t>L</w:t>
      </w:r>
      <w:r w:rsidR="009F544F" w:rsidRPr="005817F7">
        <w:rPr>
          <w:sz w:val="16"/>
          <w:vertAlign w:val="subscript"/>
        </w:rPr>
        <w:t>PSS/SSS</w:t>
      </w:r>
      <w:r w:rsidR="009F544F" w:rsidRPr="005817F7">
        <w:rPr>
          <w:sz w:val="16"/>
        </w:rPr>
        <w:t xml:space="preserve"> = 1</w:t>
      </w:r>
      <w:r w:rsidR="009F544F">
        <w:rPr>
          <w:sz w:val="16"/>
        </w:rPr>
        <w:t xml:space="preserve">5, </w:t>
      </w:r>
      <w:r w:rsidR="009F544F" w:rsidRPr="009F544F">
        <w:rPr>
          <w:lang w:val="en-GB"/>
        </w:rPr>
        <w:t xml:space="preserve">the maximum </w:t>
      </w:r>
      <w:r w:rsidR="009F544F">
        <w:rPr>
          <w:lang w:val="en-GB"/>
        </w:rPr>
        <w:t>interval</w:t>
      </w:r>
      <w:r w:rsidR="009F544F" w:rsidRPr="009F544F">
        <w:rPr>
          <w:lang w:val="en-GB"/>
        </w:rPr>
        <w:t xml:space="preserve"> between valid samples would still be </w:t>
      </w:r>
      <w:r w:rsidR="00265843">
        <w:rPr>
          <w:lang w:val="en-GB"/>
        </w:rPr>
        <w:t>less than a second</w:t>
      </w:r>
      <w:r w:rsidR="009F544F">
        <w:rPr>
          <w:lang w:val="en-GB"/>
        </w:rPr>
        <w:t xml:space="preserve">, in the worst case of the table. </w:t>
      </w:r>
      <w:r w:rsidR="00E91A5B">
        <w:rPr>
          <w:lang w:val="en-GB"/>
        </w:rPr>
        <w:t xml:space="preserve">The examples considering </w:t>
      </w:r>
      <w:r w:rsidR="00784412">
        <w:rPr>
          <w:lang w:val="en-GB"/>
        </w:rPr>
        <w:t xml:space="preserve">the cell identification period for deactivated </w:t>
      </w:r>
      <w:proofErr w:type="spellStart"/>
      <w:r w:rsidR="00784412">
        <w:rPr>
          <w:lang w:val="en-GB"/>
        </w:rPr>
        <w:t>SCells</w:t>
      </w:r>
      <w:proofErr w:type="spellEnd"/>
      <w:r w:rsidR="00784412">
        <w:rPr>
          <w:lang w:val="en-GB"/>
        </w:rPr>
        <w:t xml:space="preserve"> and the measurement period are</w:t>
      </w:r>
      <w:r w:rsidR="00E91A5B" w:rsidRPr="005A01EA">
        <w:rPr>
          <w:lang w:val="en-GB"/>
        </w:rPr>
        <w:t xml:space="preserve"> shown in the </w:t>
      </w:r>
      <w:r w:rsidR="00784412">
        <w:rPr>
          <w:lang w:val="en-GB"/>
        </w:rPr>
        <w:t>Appendix</w:t>
      </w:r>
      <w:r w:rsidR="00E91A5B" w:rsidRPr="005A01EA">
        <w:rPr>
          <w:lang w:val="en-GB"/>
        </w:rPr>
        <w:t xml:space="preserve">. </w:t>
      </w:r>
    </w:p>
    <w:p w14:paraId="1D5B8095" w14:textId="77777777" w:rsidR="005A01EA" w:rsidRPr="005A01EA" w:rsidRDefault="005A01EA" w:rsidP="00E91A5B">
      <w:pPr>
        <w:spacing w:after="0" w:line="240" w:lineRule="auto"/>
        <w:rPr>
          <w:lang w:val="en-GB"/>
        </w:rPr>
      </w:pPr>
    </w:p>
    <w:p w14:paraId="47CA95C2" w14:textId="7CE9EC73" w:rsidR="003441AA" w:rsidRDefault="003441AA" w:rsidP="005A01EA">
      <w:pPr>
        <w:pStyle w:val="RAN4observation0"/>
        <w:rPr>
          <w:rFonts w:eastAsiaTheme="minorEastAsia" w:cstheme="minorBidi"/>
        </w:rPr>
      </w:pPr>
      <w:r>
        <w:t xml:space="preserve">Although applying the </w:t>
      </w:r>
      <w:r w:rsidR="790CC194">
        <w:t xml:space="preserve">same maximum value of </w:t>
      </w:r>
      <w:r w:rsidR="790CC194" w:rsidRPr="790CC194">
        <w:rPr>
          <w:sz w:val="16"/>
          <w:szCs w:val="16"/>
          <w:lang w:val="en-US"/>
        </w:rPr>
        <w:t>L</w:t>
      </w:r>
      <w:r w:rsidR="790CC194" w:rsidRPr="790CC194">
        <w:rPr>
          <w:sz w:val="16"/>
          <w:szCs w:val="16"/>
          <w:vertAlign w:val="subscript"/>
          <w:lang w:val="en-US"/>
        </w:rPr>
        <w:t>PSS/</w:t>
      </w:r>
      <w:proofErr w:type="gramStart"/>
      <w:r w:rsidR="790CC194" w:rsidRPr="790CC194">
        <w:rPr>
          <w:sz w:val="16"/>
          <w:szCs w:val="16"/>
          <w:vertAlign w:val="subscript"/>
          <w:lang w:val="en-US"/>
        </w:rPr>
        <w:t>SSS</w:t>
      </w:r>
      <w:r w:rsidR="790CC194" w:rsidRPr="790CC194">
        <w:rPr>
          <w:sz w:val="16"/>
          <w:szCs w:val="16"/>
          <w:vertAlign w:val="subscript"/>
        </w:rPr>
        <w:t xml:space="preserve"> </w:t>
      </w:r>
      <w:r w:rsidR="00FC3805">
        <w:t xml:space="preserve"> and</w:t>
      </w:r>
      <w:proofErr w:type="gramEnd"/>
      <w:r w:rsidR="790CC194">
        <w:t xml:space="preserve"> </w:t>
      </w:r>
      <w:r w:rsidR="790CC194" w:rsidRPr="790CC194">
        <w:rPr>
          <w:rFonts w:eastAsia="Times New Roman"/>
          <w:sz w:val="16"/>
          <w:szCs w:val="16"/>
          <w:lang w:val="en-US" w:eastAsia="da-DK"/>
        </w:rPr>
        <w:t>L</w:t>
      </w:r>
      <w:r w:rsidR="790CC194" w:rsidRPr="790CC194">
        <w:rPr>
          <w:rFonts w:eastAsia="Times New Roman"/>
          <w:sz w:val="16"/>
          <w:szCs w:val="16"/>
          <w:vertAlign w:val="subscript"/>
          <w:lang w:val="en-US" w:eastAsia="da-DK"/>
        </w:rPr>
        <w:t>meas</w:t>
      </w:r>
      <w:r w:rsidR="790CC194" w:rsidRPr="790CC194">
        <w:rPr>
          <w:rFonts w:eastAsia="Times New Roman"/>
          <w:sz w:val="16"/>
          <w:szCs w:val="16"/>
          <w:vertAlign w:val="subscript"/>
          <w:lang w:eastAsia="da-DK"/>
        </w:rPr>
        <w:t>,</w:t>
      </w:r>
      <w:r w:rsidR="00FC3805">
        <w:rPr>
          <w:rFonts w:eastAsiaTheme="minorEastAsia" w:cstheme="minorBidi"/>
        </w:rPr>
        <w:t xml:space="preserve">, </w:t>
      </w:r>
      <w:r w:rsidR="790CC194" w:rsidRPr="790CC194">
        <w:rPr>
          <w:rFonts w:eastAsiaTheme="minorEastAsia" w:cstheme="minorBidi"/>
        </w:rPr>
        <w:t>different maximum interval between valid samples</w:t>
      </w:r>
      <w:r>
        <w:rPr>
          <w:rFonts w:eastAsiaTheme="minorEastAsia" w:cstheme="minorBidi"/>
        </w:rPr>
        <w:t xml:space="preserve"> can be experienced</w:t>
      </w:r>
      <w:r w:rsidR="00FB7EDC">
        <w:rPr>
          <w:rFonts w:eastAsiaTheme="minorEastAsia" w:cstheme="minorBidi"/>
        </w:rPr>
        <w:t>,</w:t>
      </w:r>
      <w:r w:rsidR="00FC3805">
        <w:rPr>
          <w:rFonts w:eastAsiaTheme="minorEastAsia" w:cstheme="minorBidi"/>
        </w:rPr>
        <w:t xml:space="preserve"> as well as different measurement or cell identification periods</w:t>
      </w:r>
      <w:r w:rsidR="00FB7EDC">
        <w:rPr>
          <w:rFonts w:eastAsiaTheme="minorEastAsia" w:cstheme="minorBidi"/>
        </w:rPr>
        <w:t xml:space="preserve"> with different DRX cycles.</w:t>
      </w:r>
    </w:p>
    <w:p w14:paraId="6C58F61C" w14:textId="77777777" w:rsidR="003441AA" w:rsidRDefault="003441AA" w:rsidP="003441AA">
      <w:pPr>
        <w:pStyle w:val="RAN4observation0"/>
        <w:numPr>
          <w:ilvl w:val="0"/>
          <w:numId w:val="0"/>
        </w:numPr>
      </w:pPr>
    </w:p>
    <w:p w14:paraId="2EA71317" w14:textId="621C3E10" w:rsidR="00E91A5B" w:rsidRDefault="003441AA" w:rsidP="00DE0EB1">
      <w:pPr>
        <w:pStyle w:val="RAN4observation0"/>
        <w:numPr>
          <w:ilvl w:val="0"/>
          <w:numId w:val="0"/>
        </w:numPr>
      </w:pPr>
      <w:r>
        <w:t>And i</w:t>
      </w:r>
      <w:r w:rsidR="790CC194" w:rsidRPr="790CC194">
        <w:t xml:space="preserve">n </w:t>
      </w:r>
      <w:r w:rsidR="00265843">
        <w:t>the longest</w:t>
      </w:r>
      <w:r w:rsidR="00265843" w:rsidRPr="790CC194">
        <w:t xml:space="preserve"> </w:t>
      </w:r>
      <w:r w:rsidR="790CC194" w:rsidRPr="790CC194">
        <w:t xml:space="preserve">DRX cycle, </w:t>
      </w:r>
      <w:r w:rsidRPr="790CC194">
        <w:t>th</w:t>
      </w:r>
      <w:r>
        <w:t>ese</w:t>
      </w:r>
      <w:r w:rsidRPr="790CC194">
        <w:t xml:space="preserve"> </w:t>
      </w:r>
      <w:r w:rsidR="790CC194" w:rsidRPr="790CC194">
        <w:t>period</w:t>
      </w:r>
      <w:r>
        <w:t>s</w:t>
      </w:r>
      <w:r w:rsidR="790CC194" w:rsidRPr="790CC194">
        <w:t xml:space="preserve"> can be in the order of tenths of seconds, depending on the configuration.</w:t>
      </w:r>
      <w:r w:rsidR="000043BB">
        <w:t xml:space="preserve"> Allowing such relaxed requirement is in most cases not a problem for </w:t>
      </w:r>
      <w:proofErr w:type="spellStart"/>
      <w:r w:rsidR="000043BB">
        <w:t>SCell’s</w:t>
      </w:r>
      <w:proofErr w:type="spellEnd"/>
      <w:r w:rsidR="000043BB">
        <w:t xml:space="preserve"> – like in LAA. But having such relaxed requirements in general for NR-U – including </w:t>
      </w:r>
      <w:proofErr w:type="spellStart"/>
      <w:r w:rsidR="000043BB">
        <w:t>PCell</w:t>
      </w:r>
      <w:proofErr w:type="spellEnd"/>
      <w:r w:rsidR="000043BB">
        <w:t xml:space="preserve"> requirements – can have significant negative impact on the system performance. Difference to LAA is that for NR-U the </w:t>
      </w:r>
      <w:proofErr w:type="spellStart"/>
      <w:r w:rsidR="000043BB">
        <w:t>PCell</w:t>
      </w:r>
      <w:proofErr w:type="spellEnd"/>
      <w:r w:rsidR="000043BB">
        <w:t xml:space="preserve"> performance may degrade to a level that the connection is lost due to too long latencies for the basic measurements.</w:t>
      </w:r>
    </w:p>
    <w:p w14:paraId="7950BA99" w14:textId="2D996B8E" w:rsidR="00BF168E" w:rsidRPr="00BF168E" w:rsidRDefault="00BF168E" w:rsidP="00BF168E">
      <w:pPr>
        <w:rPr>
          <w:lang w:val="en-GB"/>
        </w:rPr>
      </w:pPr>
      <w:r>
        <w:rPr>
          <w:lang w:val="en-GB"/>
        </w:rPr>
        <w:t xml:space="preserve">Therefore, considering the observations above, </w:t>
      </w:r>
      <w:r w:rsidR="00862775">
        <w:rPr>
          <w:lang w:val="en-GB"/>
        </w:rPr>
        <w:t>and aiming at increasing the probability of a successful measurement, while keeping reasonable cell identification or measurement times, it is</w:t>
      </w:r>
      <w:r>
        <w:rPr>
          <w:lang w:val="en-GB"/>
        </w:rPr>
        <w:t xml:space="preserve"> propose</w:t>
      </w:r>
      <w:r w:rsidR="00862775">
        <w:rPr>
          <w:lang w:val="en-GB"/>
        </w:rPr>
        <w:t>d</w:t>
      </w:r>
      <w:r>
        <w:rPr>
          <w:lang w:val="en-GB"/>
        </w:rPr>
        <w:t xml:space="preserve"> that:</w:t>
      </w:r>
    </w:p>
    <w:p w14:paraId="76AA52D9" w14:textId="5C97EE6D" w:rsidR="00E91A5B" w:rsidRDefault="00E91A5B" w:rsidP="00E91A5B">
      <w:pPr>
        <w:pStyle w:val="RAN4proposal"/>
        <w:rPr>
          <w:lang w:val="en-GB"/>
        </w:rPr>
      </w:pPr>
      <w:r>
        <w:rPr>
          <w:lang w:val="en-GB"/>
        </w:rPr>
        <w:t xml:space="preserve">Define </w:t>
      </w:r>
      <w:r w:rsidR="00126279">
        <w:rPr>
          <w:lang w:val="en-GB"/>
        </w:rPr>
        <w:t xml:space="preserve">distinct </w:t>
      </w:r>
      <w:r>
        <w:rPr>
          <w:lang w:val="en-GB"/>
        </w:rPr>
        <w:t xml:space="preserve">maximum values </w:t>
      </w:r>
      <w:r w:rsidRPr="00265843">
        <w:rPr>
          <w:szCs w:val="20"/>
          <w:lang w:val="en-GB"/>
        </w:rPr>
        <w:t xml:space="preserve">of </w:t>
      </w:r>
      <w:r w:rsidRPr="00DE0EB1">
        <w:rPr>
          <w:szCs w:val="20"/>
        </w:rPr>
        <w:t>L</w:t>
      </w:r>
      <w:r w:rsidRPr="00DE0EB1">
        <w:rPr>
          <w:szCs w:val="20"/>
          <w:vertAlign w:val="subscript"/>
        </w:rPr>
        <w:t xml:space="preserve">PSS/SSS </w:t>
      </w:r>
      <w:r w:rsidR="00DD497E">
        <w:rPr>
          <w:szCs w:val="20"/>
          <w:lang w:val="en-GB"/>
        </w:rPr>
        <w:t>and</w:t>
      </w:r>
      <w:r w:rsidR="00DD497E" w:rsidRPr="00265843">
        <w:rPr>
          <w:szCs w:val="20"/>
          <w:lang w:val="en-GB"/>
        </w:rPr>
        <w:t xml:space="preserve"> </w:t>
      </w:r>
      <w:r w:rsidRPr="00DE0EB1">
        <w:rPr>
          <w:rFonts w:eastAsia="Times New Roman" w:cs="Times New Roman"/>
          <w:szCs w:val="20"/>
          <w:lang w:eastAsia="da-DK"/>
        </w:rPr>
        <w:t>L</w:t>
      </w:r>
      <w:r w:rsidRPr="00DE0EB1">
        <w:rPr>
          <w:rFonts w:eastAsia="Times New Roman" w:cs="Times New Roman"/>
          <w:szCs w:val="20"/>
          <w:vertAlign w:val="subscript"/>
          <w:lang w:eastAsia="da-DK"/>
        </w:rPr>
        <w:t xml:space="preserve">meas, </w:t>
      </w:r>
      <w:r w:rsidR="00126279">
        <w:rPr>
          <w:szCs w:val="20"/>
          <w:lang w:val="en-GB"/>
        </w:rPr>
        <w:t>considering the different combinations of DRX cycle and DRS periodicity.</w:t>
      </w:r>
    </w:p>
    <w:p w14:paraId="4A18734D" w14:textId="737CADAA" w:rsidR="00E91A5B" w:rsidRDefault="00E91A5B" w:rsidP="00E91A5B">
      <w:pPr>
        <w:pStyle w:val="RAN4proposal"/>
        <w:rPr>
          <w:lang w:val="en-GB"/>
        </w:rPr>
      </w:pPr>
      <w:r>
        <w:rPr>
          <w:lang w:val="en-GB"/>
        </w:rPr>
        <w:t xml:space="preserve">To avoid </w:t>
      </w:r>
      <w:r w:rsidR="005A01EA">
        <w:rPr>
          <w:lang w:val="en-GB"/>
        </w:rPr>
        <w:t xml:space="preserve">a long interval between valid samples, define </w:t>
      </w:r>
      <w:r w:rsidR="00265843">
        <w:rPr>
          <w:lang w:val="en-GB"/>
        </w:rPr>
        <w:t>more strict</w:t>
      </w:r>
      <w:r w:rsidR="00FA0EDC">
        <w:rPr>
          <w:lang w:val="en-GB"/>
        </w:rPr>
        <w:t xml:space="preserve"> </w:t>
      </w:r>
      <w:r w:rsidR="00823523">
        <w:rPr>
          <w:lang w:val="en-GB"/>
        </w:rPr>
        <w:t>extensions</w:t>
      </w:r>
      <w:r w:rsidR="00FA0EDC">
        <w:rPr>
          <w:lang w:val="en-GB"/>
        </w:rPr>
        <w:t xml:space="preserve"> </w:t>
      </w:r>
      <w:r w:rsidR="00265843">
        <w:rPr>
          <w:lang w:val="en-GB"/>
        </w:rPr>
        <w:t>for longer DRX cycles.</w:t>
      </w:r>
    </w:p>
    <w:p w14:paraId="58A0EFB3" w14:textId="1CFDAF4C" w:rsidR="00E91A5B" w:rsidRPr="005A01EA" w:rsidRDefault="005A01EA" w:rsidP="008960FF">
      <w:pPr>
        <w:pStyle w:val="RAN4proposal"/>
        <w:rPr>
          <w:lang w:val="en-GB"/>
        </w:rPr>
      </w:pPr>
      <w:r w:rsidRPr="005A01EA">
        <w:rPr>
          <w:lang w:val="en-GB"/>
        </w:rPr>
        <w:t>Define the intra-frequency cell identification period</w:t>
      </w:r>
      <w:r>
        <w:rPr>
          <w:lang w:val="en-GB"/>
        </w:rPr>
        <w:t>, without gaps,</w:t>
      </w:r>
      <w:r w:rsidRPr="005A01EA">
        <w:rPr>
          <w:lang w:val="en-GB"/>
        </w:rPr>
        <w:t xml:space="preserve"> as: </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2"/>
        <w:gridCol w:w="7295"/>
      </w:tblGrid>
      <w:tr w:rsidR="00796A12" w:rsidRPr="00D8304C" w14:paraId="539D12EE" w14:textId="77777777" w:rsidTr="00DE0EB1">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23B13" w14:textId="77777777" w:rsidR="00796A12" w:rsidRPr="00D8304C" w:rsidRDefault="00796A12" w:rsidP="008960FF">
            <w:pPr>
              <w:spacing w:after="0" w:line="240" w:lineRule="auto"/>
              <w:ind w:left="540"/>
              <w:rPr>
                <w:rFonts w:eastAsia="Times New Roman" w:cs="Times New Roman"/>
                <w:sz w:val="16"/>
                <w:szCs w:val="18"/>
                <w:lang w:eastAsia="da-DK"/>
              </w:rPr>
            </w:pPr>
            <w:r w:rsidRPr="00D8304C">
              <w:rPr>
                <w:rFonts w:eastAsia="Times New Roman" w:cs="Times New Roman"/>
                <w:b/>
                <w:bCs/>
                <w:sz w:val="16"/>
                <w:szCs w:val="18"/>
                <w:lang w:eastAsia="da-DK"/>
              </w:rPr>
              <w:t>DRX cycle</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D14051" w14:textId="77777777" w:rsidR="00796A12" w:rsidRPr="00D8304C" w:rsidRDefault="00796A12" w:rsidP="008960FF">
            <w:pPr>
              <w:spacing w:after="0" w:line="240" w:lineRule="auto"/>
              <w:jc w:val="center"/>
              <w:rPr>
                <w:rFonts w:eastAsia="Times New Roman" w:cs="Times New Roman"/>
                <w:sz w:val="16"/>
                <w:szCs w:val="18"/>
                <w:lang w:val="sv-SE" w:eastAsia="da-DK"/>
              </w:rPr>
            </w:pPr>
            <w:r w:rsidRPr="00D8304C">
              <w:rPr>
                <w:rFonts w:eastAsia="Times New Roman" w:cs="Times New Roman"/>
                <w:b/>
                <w:bCs/>
                <w:sz w:val="16"/>
                <w:szCs w:val="18"/>
                <w:lang w:val="sv-SE" w:eastAsia="da-DK"/>
              </w:rPr>
              <w:t>T</w:t>
            </w:r>
            <w:r w:rsidRPr="00D8304C">
              <w:rPr>
                <w:rFonts w:eastAsia="Times New Roman" w:cs="Times New Roman"/>
                <w:b/>
                <w:bCs/>
                <w:sz w:val="16"/>
                <w:szCs w:val="18"/>
                <w:vertAlign w:val="subscript"/>
                <w:lang w:val="sv-SE" w:eastAsia="da-DK"/>
              </w:rPr>
              <w:t>PSS/</w:t>
            </w:r>
            <w:proofErr w:type="spellStart"/>
            <w:r w:rsidRPr="00D8304C">
              <w:rPr>
                <w:rFonts w:eastAsia="Times New Roman" w:cs="Times New Roman"/>
                <w:b/>
                <w:bCs/>
                <w:sz w:val="16"/>
                <w:szCs w:val="18"/>
                <w:vertAlign w:val="subscript"/>
                <w:lang w:val="sv-SE" w:eastAsia="da-DK"/>
              </w:rPr>
              <w:t>SSS_sync_intra_NR_U</w:t>
            </w:r>
            <w:proofErr w:type="spellEnd"/>
          </w:p>
        </w:tc>
      </w:tr>
      <w:tr w:rsidR="00796A12" w:rsidRPr="00D8304C" w14:paraId="3B2E03AA" w14:textId="77777777" w:rsidTr="00DE0EB1">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C1472" w14:textId="77777777" w:rsidR="00796A12" w:rsidRPr="00D8304C" w:rsidRDefault="00796A12" w:rsidP="008960FF">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D93E0B" w14:textId="6E0E6BFC" w:rsidR="00796A12" w:rsidRPr="00D8304C" w:rsidRDefault="00796A12" w:rsidP="008960FF">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max( 600</w:t>
            </w:r>
            <w:proofErr w:type="gramEnd"/>
            <w:r w:rsidRPr="00D8304C">
              <w:rPr>
                <w:rFonts w:eastAsia="Times New Roman" w:cs="Times New Roman"/>
                <w:sz w:val="16"/>
                <w:szCs w:val="18"/>
                <w:lang w:eastAsia="da-DK"/>
              </w:rPr>
              <w:t>ms, ceil((5+L</w:t>
            </w:r>
            <w:r w:rsidRPr="00D8304C">
              <w:rPr>
                <w:rFonts w:eastAsia="Times New Roman" w:cs="Times New Roman"/>
                <w:sz w:val="16"/>
                <w:szCs w:val="18"/>
                <w:vertAlign w:val="subscript"/>
                <w:lang w:eastAsia="da-DK"/>
              </w:rPr>
              <w:t>PSS/SSS</w:t>
            </w:r>
            <w:r>
              <w:rPr>
                <w:rFonts w:eastAsia="Times New Roman" w:cs="Times New Roman"/>
                <w:sz w:val="16"/>
                <w:szCs w:val="18"/>
                <w:vertAlign w:val="superscript"/>
                <w:lang w:eastAsia="da-DK"/>
              </w:rPr>
              <w:t>(1)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 )</w:t>
            </w:r>
            <w:r w:rsidRPr="00D8304C">
              <w:rPr>
                <w:rFonts w:eastAsia="Times New Roman" w:cs="Times New Roman"/>
                <w:sz w:val="16"/>
                <w:szCs w:val="18"/>
                <w:vertAlign w:val="superscript"/>
                <w:lang w:eastAsia="da-DK"/>
              </w:rPr>
              <w:t>Note 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796A12" w:rsidRPr="009919A3" w14:paraId="6A5F72E6" w14:textId="77777777" w:rsidTr="00DE0EB1">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F5829" w14:textId="1EE5F28F" w:rsidR="00796A12" w:rsidRPr="00D8304C" w:rsidRDefault="00796A12" w:rsidP="008960FF">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003365BF" w:rsidRPr="00BE78B0">
              <w:rPr>
                <w:rFonts w:ascii="Arial" w:hAnsi="Arial" w:hint="eastAsia"/>
                <w:sz w:val="18"/>
              </w:rPr>
              <w:t>≤</w:t>
            </w:r>
            <w:r w:rsidR="003365BF"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62111" w14:textId="2C91965D" w:rsidR="00796A12" w:rsidRPr="00D8304C" w:rsidRDefault="00796A12" w:rsidP="008960FF">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max( 600ms, </w:t>
            </w:r>
            <w:proofErr w:type="spellStart"/>
            <w:r w:rsidRPr="00D8304C">
              <w:rPr>
                <w:rFonts w:eastAsia="Times New Roman" w:cs="Times New Roman"/>
                <w:sz w:val="16"/>
                <w:szCs w:val="18"/>
                <w:lang w:val="da-DK" w:eastAsia="da-DK"/>
              </w:rPr>
              <w:t>ceil</w:t>
            </w:r>
            <w:proofErr w:type="spellEnd"/>
            <w:r w:rsidRPr="00D8304C">
              <w:rPr>
                <w:rFonts w:eastAsia="Times New Roman" w:cs="Times New Roman"/>
                <w:sz w:val="16"/>
                <w:szCs w:val="18"/>
                <w:lang w:val="da-DK" w:eastAsia="da-DK"/>
              </w:rPr>
              <w:t>(1.5x (5+L</w:t>
            </w:r>
            <w:r w:rsidRPr="00D8304C">
              <w:rPr>
                <w:rFonts w:eastAsia="Times New Roman" w:cs="Times New Roman"/>
                <w:sz w:val="16"/>
                <w:szCs w:val="18"/>
                <w:vertAlign w:val="subscript"/>
                <w:lang w:val="da-DK" w:eastAsia="da-DK"/>
              </w:rPr>
              <w:t>PSS/SSS</w:t>
            </w:r>
            <w:r w:rsidRPr="00796A12">
              <w:rPr>
                <w:rFonts w:eastAsia="Times New Roman" w:cs="Times New Roman"/>
                <w:sz w:val="16"/>
                <w:szCs w:val="18"/>
                <w:vertAlign w:val="superscript"/>
                <w:lang w:val="da-DK" w:eastAsia="da-DK"/>
              </w:rPr>
              <w:t>(</w:t>
            </w:r>
            <w:r>
              <w:rPr>
                <w:rFonts w:eastAsia="Times New Roman" w:cs="Times New Roman"/>
                <w:sz w:val="16"/>
                <w:szCs w:val="18"/>
                <w:vertAlign w:val="superscript"/>
                <w:lang w:val="da-DK" w:eastAsia="da-DK"/>
              </w:rPr>
              <w:t>2</w:t>
            </w:r>
            <w:r w:rsidRPr="00796A12">
              <w:rPr>
                <w:rFonts w:eastAsia="Times New Roman" w:cs="Times New Roman"/>
                <w:sz w:val="16"/>
                <w:szCs w:val="18"/>
                <w:vertAlign w:val="superscript"/>
                <w:lang w:val="da-DK" w:eastAsia="da-DK"/>
              </w:rPr>
              <w:t>)</w:t>
            </w:r>
            <w:r w:rsidRPr="00D8304C">
              <w:rPr>
                <w:rFonts w:eastAsia="Times New Roman" w:cs="Times New Roman"/>
                <w:sz w:val="16"/>
                <w:szCs w:val="18"/>
                <w:lang w:val="da-DK" w:eastAsia="da-DK"/>
              </w:rPr>
              <w:t>) x K</w:t>
            </w:r>
            <w:r w:rsidRPr="00D8304C">
              <w:rPr>
                <w:rFonts w:eastAsia="Times New Roman" w:cs="Times New Roman"/>
                <w:sz w:val="16"/>
                <w:szCs w:val="18"/>
                <w:vertAlign w:val="subscript"/>
                <w:lang w:val="da-DK" w:eastAsia="da-DK"/>
              </w:rPr>
              <w:t>p</w:t>
            </w:r>
            <w:r w:rsidRPr="00D8304C">
              <w:rPr>
                <w:rFonts w:eastAsia="Times New Roman" w:cs="Times New Roman"/>
                <w:sz w:val="16"/>
                <w:szCs w:val="18"/>
                <w:lang w:val="da-DK" w:eastAsia="da-DK"/>
              </w:rPr>
              <w:t xml:space="preserve">) x max(DMTC </w:t>
            </w:r>
            <w:proofErr w:type="spellStart"/>
            <w:r w:rsidRPr="00D8304C">
              <w:rPr>
                <w:rFonts w:eastAsia="Times New Roman" w:cs="Times New Roman"/>
                <w:sz w:val="16"/>
                <w:szCs w:val="18"/>
                <w:lang w:val="da-DK" w:eastAsia="da-DK"/>
              </w:rPr>
              <w:t>period</w:t>
            </w:r>
            <w:proofErr w:type="spellEnd"/>
            <w:r w:rsidRPr="00D8304C">
              <w:rPr>
                <w:rFonts w:eastAsia="Times New Roman" w:cs="Times New Roman"/>
                <w:sz w:val="16"/>
                <w:szCs w:val="18"/>
                <w:lang w:val="da-DK" w:eastAsia="da-DK"/>
              </w:rPr>
              <w:t>,</w:t>
            </w:r>
            <w:r w:rsidR="00997744">
              <w:rPr>
                <w:rFonts w:eastAsia="Times New Roman" w:cs="Times New Roman"/>
                <w:sz w:val="16"/>
                <w:szCs w:val="18"/>
                <w:lang w:val="da-DK" w:eastAsia="da-DK"/>
              </w:rPr>
              <w:t xml:space="preserve"> </w:t>
            </w: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 xml:space="preserve">)) x </w:t>
            </w:r>
            <w:proofErr w:type="spellStart"/>
            <w:r w:rsidRPr="00D8304C">
              <w:rPr>
                <w:rFonts w:eastAsia="Times New Roman" w:cs="Times New Roman"/>
                <w:sz w:val="16"/>
                <w:szCs w:val="18"/>
                <w:lang w:val="da-DK" w:eastAsia="da-DK"/>
              </w:rPr>
              <w:t>CSSF</w:t>
            </w:r>
            <w:r w:rsidRPr="00D8304C">
              <w:rPr>
                <w:rFonts w:eastAsia="Times New Roman" w:cs="Times New Roman"/>
                <w:sz w:val="16"/>
                <w:szCs w:val="18"/>
                <w:vertAlign w:val="subscript"/>
                <w:lang w:val="da-DK" w:eastAsia="da-DK"/>
              </w:rPr>
              <w:t>intra</w:t>
            </w:r>
            <w:proofErr w:type="spellEnd"/>
          </w:p>
        </w:tc>
      </w:tr>
      <w:tr w:rsidR="00796A12" w:rsidRPr="00D8304C" w14:paraId="76E3B5BD" w14:textId="77777777" w:rsidTr="00DE0EB1">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7C6B5" w14:textId="77777777" w:rsidR="00796A12" w:rsidRPr="00D8304C" w:rsidRDefault="00796A12" w:rsidP="008960FF">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1EEFD7" w14:textId="6A3CA0C3" w:rsidR="00796A12" w:rsidRPr="00D8304C" w:rsidRDefault="00796A12" w:rsidP="008960FF">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ceil((5+L</w:t>
            </w:r>
            <w:r w:rsidRPr="00D8304C">
              <w:rPr>
                <w:rFonts w:eastAsia="Times New Roman" w:cs="Times New Roman"/>
                <w:sz w:val="16"/>
                <w:szCs w:val="18"/>
                <w:vertAlign w:val="subscript"/>
                <w:lang w:eastAsia="da-DK"/>
              </w:rPr>
              <w:t>PSS/</w:t>
            </w:r>
            <w:proofErr w:type="gramStart"/>
            <w:r w:rsidRPr="00D8304C">
              <w:rPr>
                <w:rFonts w:eastAsia="Times New Roman" w:cs="Times New Roman"/>
                <w:sz w:val="16"/>
                <w:szCs w:val="18"/>
                <w:vertAlign w:val="subscript"/>
                <w:lang w:eastAsia="da-DK"/>
              </w:rPr>
              <w:t>SSS</w:t>
            </w:r>
            <w:r>
              <w:rPr>
                <w:rFonts w:eastAsia="Times New Roman" w:cs="Times New Roman"/>
                <w:sz w:val="16"/>
                <w:szCs w:val="18"/>
                <w:vertAlign w:val="superscript"/>
                <w:lang w:eastAsia="da-DK"/>
              </w:rPr>
              <w:t>(</w:t>
            </w:r>
            <w:proofErr w:type="gramEnd"/>
            <w:r>
              <w:rPr>
                <w:rFonts w:eastAsia="Times New Roman" w:cs="Times New Roman"/>
                <w:sz w:val="16"/>
                <w:szCs w:val="18"/>
                <w:vertAlign w:val="superscript"/>
                <w:lang w:eastAsia="da-DK"/>
              </w:rPr>
              <w:t>3)</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567303" w:rsidRPr="00D8304C" w14:paraId="2D4BF9FD" w14:textId="77777777" w:rsidTr="00DE0EB1">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266496" w14:textId="77777777" w:rsidR="00567303" w:rsidRPr="00796A12" w:rsidRDefault="00567303" w:rsidP="00567303">
            <w:pPr>
              <w:spacing w:after="0" w:line="240" w:lineRule="auto"/>
              <w:jc w:val="center"/>
              <w:rPr>
                <w:rFonts w:eastAsia="Times New Roman" w:cs="Times New Roman"/>
                <w:sz w:val="16"/>
                <w:szCs w:val="18"/>
                <w:lang w:eastAsia="da-DK"/>
              </w:rPr>
            </w:pP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DAF328" w14:textId="41D425F5" w:rsidR="00A200EE" w:rsidRPr="00DE0EB1" w:rsidRDefault="00567303" w:rsidP="00567303">
            <w:pPr>
              <w:rPr>
                <w:szCs w:val="20"/>
              </w:rPr>
            </w:pPr>
            <w:r w:rsidRPr="009C787D">
              <w:rPr>
                <w:sz w:val="16"/>
              </w:rPr>
              <w:t>Note 1</w:t>
            </w:r>
            <w:r w:rsidRPr="00DE0EB1">
              <w:rPr>
                <w:szCs w:val="20"/>
              </w:rPr>
              <w:t xml:space="preserve">: The requirements apply provided that </w:t>
            </w:r>
            <w:r w:rsidR="00126279">
              <w:rPr>
                <w:szCs w:val="20"/>
              </w:rPr>
              <w:t xml:space="preserve">the cell identification time does not exceed </w:t>
            </w:r>
            <w:r w:rsidR="00B43505">
              <w:rPr>
                <w:szCs w:val="20"/>
              </w:rPr>
              <w:t>max(600,</w:t>
            </w:r>
            <w:r w:rsidR="00B43505" w:rsidRPr="00D8304C">
              <w:rPr>
                <w:rFonts w:eastAsia="Times New Roman" w:cs="Times New Roman"/>
                <w:sz w:val="16"/>
                <w:szCs w:val="18"/>
                <w:lang w:eastAsia="da-DK"/>
              </w:rPr>
              <w:t>ceil(</w:t>
            </w:r>
            <w:r w:rsidR="00B43505">
              <w:rPr>
                <w:rFonts w:eastAsia="Times New Roman" w:cs="Times New Roman"/>
                <w:sz w:val="16"/>
                <w:szCs w:val="18"/>
                <w:lang w:eastAsia="da-DK"/>
              </w:rPr>
              <w:t xml:space="preserve"> [</w:t>
            </w:r>
            <w:r w:rsidR="00A200EE">
              <w:rPr>
                <w:rFonts w:eastAsia="Times New Roman" w:cs="Times New Roman"/>
                <w:sz w:val="16"/>
                <w:szCs w:val="18"/>
                <w:lang w:eastAsia="da-DK"/>
              </w:rPr>
              <w:t>20</w:t>
            </w:r>
            <w:r w:rsidR="00B43505">
              <w:rPr>
                <w:rFonts w:eastAsia="Times New Roman" w:cs="Times New Roman"/>
                <w:sz w:val="16"/>
                <w:szCs w:val="18"/>
                <w:lang w:eastAsia="da-DK"/>
              </w:rPr>
              <w:t>]</w:t>
            </w:r>
            <w:r w:rsidR="00B43505" w:rsidRPr="00D8304C">
              <w:rPr>
                <w:rFonts w:eastAsia="Times New Roman" w:cs="Times New Roman"/>
                <w:sz w:val="16"/>
                <w:szCs w:val="18"/>
                <w:lang w:eastAsia="da-DK"/>
              </w:rPr>
              <w:t xml:space="preserve">x </w:t>
            </w:r>
            <w:proofErr w:type="spellStart"/>
            <w:r w:rsidR="00B43505" w:rsidRPr="00D8304C">
              <w:rPr>
                <w:rFonts w:eastAsia="Times New Roman" w:cs="Times New Roman"/>
                <w:sz w:val="16"/>
                <w:szCs w:val="18"/>
                <w:lang w:eastAsia="da-DK"/>
              </w:rPr>
              <w:t>K</w:t>
            </w:r>
            <w:r w:rsidR="00B43505" w:rsidRPr="00D8304C">
              <w:rPr>
                <w:rFonts w:eastAsia="Times New Roman" w:cs="Times New Roman"/>
                <w:sz w:val="16"/>
                <w:szCs w:val="18"/>
                <w:vertAlign w:val="subscript"/>
                <w:lang w:eastAsia="da-DK"/>
              </w:rPr>
              <w:t>p</w:t>
            </w:r>
            <w:proofErr w:type="spellEnd"/>
            <w:r w:rsidR="00B43505" w:rsidRPr="00D8304C">
              <w:rPr>
                <w:rFonts w:eastAsia="Times New Roman" w:cs="Times New Roman"/>
                <w:sz w:val="16"/>
                <w:szCs w:val="18"/>
                <w:lang w:eastAsia="da-DK"/>
              </w:rPr>
              <w:t xml:space="preserve">) x DMTC period x </w:t>
            </w:r>
            <w:proofErr w:type="spellStart"/>
            <w:r w:rsidR="00B43505" w:rsidRPr="00D8304C">
              <w:rPr>
                <w:rFonts w:eastAsia="Times New Roman" w:cs="Times New Roman"/>
                <w:sz w:val="16"/>
                <w:szCs w:val="18"/>
                <w:lang w:eastAsia="da-DK"/>
              </w:rPr>
              <w:t>CSSF</w:t>
            </w:r>
            <w:r w:rsidR="00B43505" w:rsidRPr="00D8304C">
              <w:rPr>
                <w:rFonts w:eastAsia="Times New Roman" w:cs="Times New Roman"/>
                <w:sz w:val="16"/>
                <w:szCs w:val="18"/>
                <w:vertAlign w:val="subscript"/>
                <w:lang w:eastAsia="da-DK"/>
              </w:rPr>
              <w:t>intra</w:t>
            </w:r>
            <w:proofErr w:type="spellEnd"/>
            <w:r w:rsidR="00B43505">
              <w:rPr>
                <w:rFonts w:eastAsia="Times New Roman" w:cs="Times New Roman"/>
                <w:sz w:val="16"/>
                <w:szCs w:val="18"/>
                <w:lang w:eastAsia="da-DK"/>
              </w:rPr>
              <w:t>)</w:t>
            </w:r>
            <w:r w:rsidR="00B43505" w:rsidRPr="00D8304C">
              <w:rPr>
                <w:rFonts w:eastAsia="Times New Roman" w:cs="Times New Roman"/>
                <w:sz w:val="16"/>
                <w:szCs w:val="18"/>
                <w:lang w:eastAsia="da-DK"/>
              </w:rPr>
              <w:t xml:space="preserve"> </w:t>
            </w:r>
            <w:r w:rsidR="00126279">
              <w:rPr>
                <w:szCs w:val="20"/>
                <w:vertAlign w:val="subscript"/>
                <w:lang w:val="sv-SE"/>
              </w:rPr>
              <w:t xml:space="preserve"> </w:t>
            </w:r>
            <w:r w:rsidR="00A118E8" w:rsidRPr="00DE0EB1">
              <w:rPr>
                <w:szCs w:val="20"/>
              </w:rPr>
              <w:t>for DRS periodicities ≤</w:t>
            </w:r>
            <w:r w:rsidR="00A200EE" w:rsidRPr="00DE0EB1">
              <w:rPr>
                <w:szCs w:val="20"/>
              </w:rPr>
              <w:t xml:space="preserve"> 40 </w:t>
            </w:r>
            <w:proofErr w:type="spellStart"/>
            <w:r w:rsidR="00A200EE" w:rsidRPr="00DE0EB1">
              <w:rPr>
                <w:szCs w:val="20"/>
              </w:rPr>
              <w:t>ms</w:t>
            </w:r>
            <w:proofErr w:type="spellEnd"/>
            <w:r w:rsidR="00A200EE" w:rsidRPr="00DE0EB1">
              <w:rPr>
                <w:szCs w:val="20"/>
              </w:rPr>
              <w:t xml:space="preserve">, </w:t>
            </w:r>
            <w:r w:rsidR="00A200EE">
              <w:rPr>
                <w:szCs w:val="20"/>
              </w:rPr>
              <w:t>max(600,</w:t>
            </w:r>
            <w:r w:rsidR="00A200EE" w:rsidRPr="00DE0EB1">
              <w:rPr>
                <w:szCs w:val="20"/>
              </w:rPr>
              <w:t xml:space="preserve">ceil( [17]x </w:t>
            </w:r>
            <w:proofErr w:type="spellStart"/>
            <w:r w:rsidR="00A200EE" w:rsidRPr="00DE0EB1">
              <w:rPr>
                <w:szCs w:val="20"/>
              </w:rPr>
              <w:t>Kp</w:t>
            </w:r>
            <w:proofErr w:type="spellEnd"/>
            <w:r w:rsidR="00A200EE" w:rsidRPr="00DE0EB1">
              <w:rPr>
                <w:szCs w:val="20"/>
              </w:rPr>
              <w:t xml:space="preserve">) x DMTC period x </w:t>
            </w:r>
            <w:proofErr w:type="spellStart"/>
            <w:r w:rsidR="00A200EE" w:rsidRPr="00DE0EB1">
              <w:rPr>
                <w:szCs w:val="20"/>
              </w:rPr>
              <w:t>CSSFintra</w:t>
            </w:r>
            <w:proofErr w:type="spellEnd"/>
            <w:r w:rsidR="00A200EE" w:rsidRPr="00DE0EB1">
              <w:rPr>
                <w:szCs w:val="20"/>
              </w:rPr>
              <w:t xml:space="preserve">)  </w:t>
            </w:r>
            <w:r w:rsidR="00A200EE">
              <w:rPr>
                <w:szCs w:val="20"/>
              </w:rPr>
              <w:t xml:space="preserve">for </w:t>
            </w:r>
            <w:r w:rsidR="00A200EE" w:rsidRPr="00DE0EB1">
              <w:rPr>
                <w:szCs w:val="20"/>
              </w:rPr>
              <w:t xml:space="preserve">DRS periodicities ≤ </w:t>
            </w:r>
            <w:r w:rsidR="00A200EE">
              <w:rPr>
                <w:szCs w:val="20"/>
              </w:rPr>
              <w:t>8</w:t>
            </w:r>
            <w:r w:rsidR="00A200EE" w:rsidRPr="00DE0EB1">
              <w:rPr>
                <w:szCs w:val="20"/>
              </w:rPr>
              <w:t xml:space="preserve">0 </w:t>
            </w:r>
            <w:proofErr w:type="spellStart"/>
            <w:r w:rsidR="00A200EE" w:rsidRPr="00DE0EB1">
              <w:rPr>
                <w:szCs w:val="20"/>
              </w:rPr>
              <w:t>ms</w:t>
            </w:r>
            <w:proofErr w:type="spellEnd"/>
            <w:r w:rsidR="00A200EE">
              <w:rPr>
                <w:szCs w:val="20"/>
              </w:rPr>
              <w:t>, max(600,</w:t>
            </w:r>
            <w:r w:rsidR="00A200EE" w:rsidRPr="00DB3AD4">
              <w:rPr>
                <w:szCs w:val="20"/>
              </w:rPr>
              <w:t>ceil( [</w:t>
            </w:r>
            <w:r w:rsidR="00A200EE">
              <w:rPr>
                <w:szCs w:val="20"/>
              </w:rPr>
              <w:t>7</w:t>
            </w:r>
            <w:r w:rsidR="00A200EE" w:rsidRPr="00DB3AD4">
              <w:rPr>
                <w:szCs w:val="20"/>
              </w:rPr>
              <w:t xml:space="preserve">]x </w:t>
            </w:r>
            <w:proofErr w:type="spellStart"/>
            <w:r w:rsidR="00A200EE" w:rsidRPr="00DB3AD4">
              <w:rPr>
                <w:szCs w:val="20"/>
              </w:rPr>
              <w:t>Kp</w:t>
            </w:r>
            <w:proofErr w:type="spellEnd"/>
            <w:r w:rsidR="00A200EE" w:rsidRPr="00DB3AD4">
              <w:rPr>
                <w:szCs w:val="20"/>
              </w:rPr>
              <w:t xml:space="preserve">) x DMTC period x </w:t>
            </w:r>
            <w:proofErr w:type="spellStart"/>
            <w:r w:rsidR="00A200EE" w:rsidRPr="00DB3AD4">
              <w:rPr>
                <w:szCs w:val="20"/>
              </w:rPr>
              <w:t>CSSFintra</w:t>
            </w:r>
            <w:proofErr w:type="spellEnd"/>
            <w:r w:rsidR="00A200EE" w:rsidRPr="00DB3AD4">
              <w:rPr>
                <w:szCs w:val="20"/>
              </w:rPr>
              <w:t xml:space="preserve">)  </w:t>
            </w:r>
            <w:r w:rsidR="00A200EE">
              <w:rPr>
                <w:szCs w:val="20"/>
              </w:rPr>
              <w:t>otherwise.</w:t>
            </w:r>
          </w:p>
          <w:p w14:paraId="20A8CC83" w14:textId="22FDE350" w:rsidR="00567303" w:rsidRPr="00DE0EB1" w:rsidRDefault="00567303" w:rsidP="00567303">
            <w:pPr>
              <w:rPr>
                <w:szCs w:val="20"/>
              </w:rPr>
            </w:pPr>
            <w:r w:rsidRPr="00DE0EB1">
              <w:rPr>
                <w:szCs w:val="20"/>
              </w:rPr>
              <w:t>Note 2</w:t>
            </w:r>
            <w:r w:rsidR="00B43505" w:rsidRPr="00DB3AD4">
              <w:rPr>
                <w:szCs w:val="20"/>
              </w:rPr>
              <w:t xml:space="preserve">: The requirements apply provided that </w:t>
            </w:r>
            <w:r w:rsidR="00B43505">
              <w:rPr>
                <w:szCs w:val="20"/>
              </w:rPr>
              <w:t xml:space="preserve">the cell identification time does not exceed </w:t>
            </w:r>
            <w:proofErr w:type="gramStart"/>
            <w:r w:rsidR="00B43505">
              <w:rPr>
                <w:szCs w:val="20"/>
              </w:rPr>
              <w:t>max(</w:t>
            </w:r>
            <w:proofErr w:type="gramEnd"/>
            <w:r w:rsidR="00B43505">
              <w:rPr>
                <w:szCs w:val="20"/>
              </w:rPr>
              <w:t xml:space="preserve">600, </w:t>
            </w:r>
            <w:r w:rsidR="00B43505" w:rsidRPr="00D8304C">
              <w:rPr>
                <w:rFonts w:eastAsia="Times New Roman" w:cs="Times New Roman"/>
                <w:sz w:val="16"/>
                <w:szCs w:val="18"/>
                <w:lang w:eastAsia="da-DK"/>
              </w:rPr>
              <w:t>ceil(</w:t>
            </w:r>
            <w:r w:rsidR="00B43505">
              <w:rPr>
                <w:rFonts w:eastAsia="Times New Roman" w:cs="Times New Roman"/>
                <w:sz w:val="16"/>
                <w:szCs w:val="18"/>
                <w:lang w:eastAsia="da-DK"/>
              </w:rPr>
              <w:t>1.5x[1</w:t>
            </w:r>
            <w:r w:rsidR="00A200EE">
              <w:rPr>
                <w:rFonts w:eastAsia="Times New Roman" w:cs="Times New Roman"/>
                <w:sz w:val="16"/>
                <w:szCs w:val="18"/>
                <w:lang w:eastAsia="da-DK"/>
              </w:rPr>
              <w:t>0</w:t>
            </w:r>
            <w:r w:rsidR="00B43505">
              <w:rPr>
                <w:rFonts w:eastAsia="Times New Roman" w:cs="Times New Roman"/>
                <w:sz w:val="16"/>
                <w:szCs w:val="18"/>
                <w:lang w:eastAsia="da-DK"/>
              </w:rPr>
              <w:t>]</w:t>
            </w:r>
            <w:r w:rsidR="00B43505" w:rsidRPr="00D8304C">
              <w:rPr>
                <w:rFonts w:eastAsia="Times New Roman" w:cs="Times New Roman"/>
                <w:sz w:val="16"/>
                <w:szCs w:val="18"/>
                <w:lang w:eastAsia="da-DK"/>
              </w:rPr>
              <w:t xml:space="preserve">x </w:t>
            </w:r>
            <w:proofErr w:type="spellStart"/>
            <w:r w:rsidR="00B43505" w:rsidRPr="00D8304C">
              <w:rPr>
                <w:rFonts w:eastAsia="Times New Roman" w:cs="Times New Roman"/>
                <w:sz w:val="16"/>
                <w:szCs w:val="18"/>
                <w:lang w:eastAsia="da-DK"/>
              </w:rPr>
              <w:t>K</w:t>
            </w:r>
            <w:r w:rsidR="00B43505" w:rsidRPr="00D8304C">
              <w:rPr>
                <w:rFonts w:eastAsia="Times New Roman" w:cs="Times New Roman"/>
                <w:sz w:val="16"/>
                <w:szCs w:val="18"/>
                <w:vertAlign w:val="subscript"/>
                <w:lang w:eastAsia="da-DK"/>
              </w:rPr>
              <w:t>p</w:t>
            </w:r>
            <w:proofErr w:type="spellEnd"/>
            <w:r w:rsidR="00B43505" w:rsidRPr="00D8304C">
              <w:rPr>
                <w:rFonts w:eastAsia="Times New Roman" w:cs="Times New Roman"/>
                <w:sz w:val="16"/>
                <w:szCs w:val="18"/>
                <w:lang w:eastAsia="da-DK"/>
              </w:rPr>
              <w:t>) x DMTC period</w:t>
            </w:r>
            <w:r w:rsidR="00B43505" w:rsidRPr="00DE0EB1">
              <w:rPr>
                <w:rFonts w:eastAsia="Times New Roman" w:cs="Times New Roman"/>
                <w:sz w:val="16"/>
                <w:szCs w:val="18"/>
                <w:lang w:eastAsia="da-DK"/>
              </w:rPr>
              <w:t xml:space="preserve"> x </w:t>
            </w:r>
            <w:proofErr w:type="spellStart"/>
            <w:r w:rsidR="00B43505" w:rsidRPr="00DE0EB1">
              <w:rPr>
                <w:rFonts w:eastAsia="Times New Roman" w:cs="Times New Roman"/>
                <w:sz w:val="16"/>
                <w:szCs w:val="18"/>
                <w:lang w:eastAsia="da-DK"/>
              </w:rPr>
              <w:t>CSSF</w:t>
            </w:r>
            <w:r w:rsidR="00B43505" w:rsidRPr="00DE0EB1">
              <w:rPr>
                <w:rFonts w:eastAsia="Times New Roman" w:cs="Times New Roman"/>
                <w:sz w:val="16"/>
                <w:szCs w:val="18"/>
                <w:vertAlign w:val="subscript"/>
                <w:lang w:eastAsia="da-DK"/>
              </w:rPr>
              <w:t>intra</w:t>
            </w:r>
            <w:proofErr w:type="spellEnd"/>
            <w:r w:rsidR="00B43505" w:rsidRPr="00D8304C">
              <w:rPr>
                <w:rFonts w:eastAsia="Times New Roman" w:cs="Times New Roman"/>
                <w:sz w:val="16"/>
                <w:szCs w:val="18"/>
                <w:lang w:eastAsia="da-DK"/>
              </w:rPr>
              <w:t xml:space="preserve"> </w:t>
            </w:r>
            <w:r w:rsidR="00B43505">
              <w:rPr>
                <w:rFonts w:eastAsia="Times New Roman" w:cs="Times New Roman"/>
                <w:sz w:val="16"/>
                <w:szCs w:val="18"/>
                <w:lang w:eastAsia="da-DK"/>
              </w:rPr>
              <w:t>)</w:t>
            </w:r>
            <w:r w:rsidR="00B43505">
              <w:rPr>
                <w:szCs w:val="20"/>
                <w:vertAlign w:val="subscript"/>
                <w:lang w:val="sv-SE"/>
              </w:rPr>
              <w:t xml:space="preserve"> </w:t>
            </w:r>
          </w:p>
          <w:p w14:paraId="58ED93CD" w14:textId="48F060F1" w:rsidR="00567303" w:rsidRPr="00997744" w:rsidRDefault="00567303" w:rsidP="00567303">
            <w:pPr>
              <w:spacing w:after="0" w:line="240" w:lineRule="auto"/>
              <w:rPr>
                <w:rFonts w:eastAsia="Times New Roman" w:cs="Times New Roman"/>
                <w:sz w:val="16"/>
                <w:szCs w:val="18"/>
                <w:lang w:eastAsia="da-DK"/>
              </w:rPr>
            </w:pPr>
            <w:r w:rsidRPr="00DE0EB1">
              <w:rPr>
                <w:szCs w:val="20"/>
              </w:rPr>
              <w:t>Note 3</w:t>
            </w:r>
            <w:proofErr w:type="gramStart"/>
            <w:r w:rsidRPr="00DE0EB1">
              <w:rPr>
                <w:szCs w:val="20"/>
              </w:rPr>
              <w:t xml:space="preserve">: </w:t>
            </w:r>
            <w:r w:rsidR="00B43505" w:rsidRPr="00DB3AD4">
              <w:rPr>
                <w:szCs w:val="20"/>
              </w:rPr>
              <w:t>:</w:t>
            </w:r>
            <w:proofErr w:type="gramEnd"/>
            <w:r w:rsidR="00B43505" w:rsidRPr="00DB3AD4">
              <w:rPr>
                <w:szCs w:val="20"/>
              </w:rPr>
              <w:t xml:space="preserve"> The requirements apply provided that </w:t>
            </w:r>
            <w:r w:rsidR="00B43505">
              <w:rPr>
                <w:szCs w:val="20"/>
              </w:rPr>
              <w:t xml:space="preserve">the cell identification time does not exceed </w:t>
            </w:r>
            <w:r w:rsidR="00B43505" w:rsidRPr="00D8304C">
              <w:rPr>
                <w:rFonts w:eastAsia="Times New Roman" w:cs="Times New Roman"/>
                <w:sz w:val="16"/>
                <w:szCs w:val="18"/>
                <w:lang w:eastAsia="da-DK"/>
              </w:rPr>
              <w:t>ceil(</w:t>
            </w:r>
            <w:r w:rsidR="00B43505">
              <w:rPr>
                <w:rFonts w:eastAsia="Times New Roman" w:cs="Times New Roman"/>
                <w:sz w:val="16"/>
                <w:szCs w:val="18"/>
                <w:lang w:eastAsia="da-DK"/>
              </w:rPr>
              <w:t>[</w:t>
            </w:r>
            <w:r w:rsidR="00881AE5">
              <w:rPr>
                <w:rFonts w:eastAsia="Times New Roman" w:cs="Times New Roman"/>
                <w:sz w:val="16"/>
                <w:szCs w:val="18"/>
                <w:lang w:eastAsia="da-DK"/>
              </w:rPr>
              <w:t>7</w:t>
            </w:r>
            <w:r w:rsidR="00B43505">
              <w:rPr>
                <w:rFonts w:eastAsia="Times New Roman" w:cs="Times New Roman"/>
                <w:sz w:val="16"/>
                <w:szCs w:val="18"/>
                <w:lang w:eastAsia="da-DK"/>
              </w:rPr>
              <w:t>]</w:t>
            </w:r>
            <w:r w:rsidR="00B43505" w:rsidRPr="00D8304C">
              <w:rPr>
                <w:rFonts w:eastAsia="Times New Roman" w:cs="Times New Roman"/>
                <w:sz w:val="16"/>
                <w:szCs w:val="18"/>
                <w:lang w:eastAsia="da-DK"/>
              </w:rPr>
              <w:t xml:space="preserve"> x </w:t>
            </w:r>
            <w:proofErr w:type="spellStart"/>
            <w:r w:rsidR="00B43505" w:rsidRPr="00D8304C">
              <w:rPr>
                <w:rFonts w:eastAsia="Times New Roman" w:cs="Times New Roman"/>
                <w:sz w:val="16"/>
                <w:szCs w:val="18"/>
                <w:lang w:eastAsia="da-DK"/>
              </w:rPr>
              <w:t>K</w:t>
            </w:r>
            <w:r w:rsidR="00B43505" w:rsidRPr="00D8304C">
              <w:rPr>
                <w:rFonts w:eastAsia="Times New Roman" w:cs="Times New Roman"/>
                <w:sz w:val="16"/>
                <w:szCs w:val="18"/>
                <w:vertAlign w:val="subscript"/>
                <w:lang w:eastAsia="da-DK"/>
              </w:rPr>
              <w:t>p</w:t>
            </w:r>
            <w:proofErr w:type="spellEnd"/>
            <w:r w:rsidR="00B43505" w:rsidRPr="00D8304C">
              <w:rPr>
                <w:rFonts w:eastAsia="Times New Roman" w:cs="Times New Roman"/>
                <w:sz w:val="16"/>
                <w:szCs w:val="18"/>
                <w:lang w:eastAsia="da-DK"/>
              </w:rPr>
              <w:t xml:space="preserve">) x DRX cycle x </w:t>
            </w:r>
            <w:proofErr w:type="spellStart"/>
            <w:r w:rsidR="00B43505" w:rsidRPr="00D8304C">
              <w:rPr>
                <w:rFonts w:eastAsia="Times New Roman" w:cs="Times New Roman"/>
                <w:sz w:val="16"/>
                <w:szCs w:val="18"/>
                <w:lang w:eastAsia="da-DK"/>
              </w:rPr>
              <w:t>CSSF</w:t>
            </w:r>
            <w:r w:rsidR="00B43505" w:rsidRPr="00D8304C">
              <w:rPr>
                <w:rFonts w:eastAsia="Times New Roman" w:cs="Times New Roman"/>
                <w:sz w:val="16"/>
                <w:szCs w:val="18"/>
                <w:vertAlign w:val="subscript"/>
                <w:lang w:eastAsia="da-DK"/>
              </w:rPr>
              <w:t>intra</w:t>
            </w:r>
            <w:proofErr w:type="spellEnd"/>
            <w:r w:rsidR="00B43505" w:rsidRPr="00B43505" w:rsidDel="00B43505">
              <w:rPr>
                <w:szCs w:val="20"/>
              </w:rPr>
              <w:t xml:space="preserve"> </w:t>
            </w:r>
          </w:p>
        </w:tc>
      </w:tr>
    </w:tbl>
    <w:p w14:paraId="60A9A8B2" w14:textId="5D439C46" w:rsidR="00F85D40" w:rsidRDefault="00F85D40" w:rsidP="008A635E">
      <w:pPr>
        <w:rPr>
          <w:lang w:val="en-GB"/>
        </w:rPr>
      </w:pPr>
    </w:p>
    <w:p w14:paraId="05CF073E" w14:textId="7212614D" w:rsidR="005A4058" w:rsidRDefault="005A4058" w:rsidP="008A635E">
      <w:pPr>
        <w:rPr>
          <w:lang w:val="en-GB"/>
        </w:rPr>
      </w:pPr>
      <w:r>
        <w:rPr>
          <w:lang w:val="en-GB"/>
        </w:rPr>
        <w:t xml:space="preserve">For deactivated </w:t>
      </w:r>
      <w:proofErr w:type="spellStart"/>
      <w:r>
        <w:rPr>
          <w:lang w:val="en-GB"/>
        </w:rPr>
        <w:t>SCells</w:t>
      </w:r>
      <w:proofErr w:type="spellEnd"/>
      <w:r>
        <w:rPr>
          <w:lang w:val="en-GB"/>
        </w:rPr>
        <w:t xml:space="preserve">, the cell identification time depends on the </w:t>
      </w:r>
      <w:proofErr w:type="spellStart"/>
      <w:r>
        <w:rPr>
          <w:lang w:val="en-GB"/>
        </w:rPr>
        <w:t>measCycleSCell</w:t>
      </w:r>
      <w:proofErr w:type="spellEnd"/>
      <w:r>
        <w:rPr>
          <w:lang w:val="en-GB"/>
        </w:rPr>
        <w:t>, which can assume values up to 1.28 seconds</w:t>
      </w:r>
      <w:r w:rsidR="00E00441">
        <w:rPr>
          <w:lang w:val="en-GB"/>
        </w:rPr>
        <w:t xml:space="preserve">, leading to even longer periods of cell identification, if the same extension of the identification period from the table above is applied.  </w:t>
      </w:r>
    </w:p>
    <w:p w14:paraId="4207ECE1" w14:textId="0CAF4C48" w:rsidR="00CA7DDF" w:rsidRPr="002E01B2" w:rsidRDefault="00CA7DDF" w:rsidP="00DE0EB1">
      <w:pPr>
        <w:pStyle w:val="RAN4proposal"/>
      </w:pPr>
      <w:r w:rsidRPr="002E01B2">
        <w:t>Define the intra-frequency cell identification period</w:t>
      </w:r>
      <w:r w:rsidR="00784412">
        <w:t xml:space="preserve"> for deactivated </w:t>
      </w:r>
      <w:proofErr w:type="spellStart"/>
      <w:r w:rsidR="00784412">
        <w:t>SCells</w:t>
      </w:r>
      <w:proofErr w:type="spellEnd"/>
      <w:r w:rsidRPr="002E01B2">
        <w:t xml:space="preserve">, without gaps, as: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99"/>
        <w:gridCol w:w="5648"/>
      </w:tblGrid>
      <w:tr w:rsidR="00CA7DDF" w:rsidRPr="00D8304C" w14:paraId="3E890A6D" w14:textId="77777777" w:rsidTr="00DE0EB1">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73B85" w14:textId="77777777" w:rsidR="00CA7DDF" w:rsidRPr="00D8304C" w:rsidRDefault="00CA7DDF" w:rsidP="00B43505">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3379B" w14:textId="77777777" w:rsidR="00CA7DDF" w:rsidRPr="00D8304C" w:rsidRDefault="00CA7DDF" w:rsidP="00B43505">
            <w:pPr>
              <w:spacing w:after="0" w:line="240" w:lineRule="auto"/>
              <w:jc w:val="center"/>
              <w:rPr>
                <w:rFonts w:eastAsia="Times New Roman" w:cs="Times New Roman"/>
                <w:sz w:val="22"/>
                <w:szCs w:val="24"/>
                <w:lang w:eastAsia="da-DK"/>
              </w:rPr>
            </w:pPr>
            <w:r w:rsidRPr="00D8304C">
              <w:rPr>
                <w:rFonts w:eastAsia="Times New Roman" w:cs="Times New Roman"/>
                <w:b/>
                <w:bCs/>
                <w:sz w:val="16"/>
                <w:szCs w:val="18"/>
                <w:lang w:eastAsia="da-DK"/>
              </w:rPr>
              <w:t xml:space="preserve">(for deactivated </w:t>
            </w:r>
            <w:proofErr w:type="spellStart"/>
            <w:r w:rsidRPr="00D8304C">
              <w:rPr>
                <w:rFonts w:eastAsia="Times New Roman" w:cs="Times New Roman"/>
                <w:b/>
                <w:bCs/>
                <w:sz w:val="16"/>
                <w:szCs w:val="18"/>
                <w:lang w:eastAsia="da-DK"/>
              </w:rPr>
              <w:t>SCell</w:t>
            </w:r>
            <w:proofErr w:type="spellEnd"/>
            <w:r w:rsidRPr="00D8304C">
              <w:rPr>
                <w:rFonts w:eastAsia="Times New Roman" w:cs="Times New Roman"/>
                <w:b/>
                <w:bCs/>
                <w:sz w:val="16"/>
                <w:szCs w:val="18"/>
                <w:lang w:eastAsia="da-DK"/>
              </w:rPr>
              <w:t>) T</w:t>
            </w:r>
            <w:r w:rsidRPr="00D8304C">
              <w:rPr>
                <w:rFonts w:eastAsia="Times New Roman" w:cs="Times New Roman"/>
                <w:b/>
                <w:bCs/>
                <w:sz w:val="16"/>
                <w:szCs w:val="18"/>
                <w:vertAlign w:val="subscript"/>
                <w:lang w:eastAsia="da-DK"/>
              </w:rPr>
              <w:t>PSS/</w:t>
            </w:r>
            <w:proofErr w:type="spellStart"/>
            <w:r w:rsidRPr="00D8304C">
              <w:rPr>
                <w:rFonts w:eastAsia="Times New Roman" w:cs="Times New Roman"/>
                <w:b/>
                <w:bCs/>
                <w:sz w:val="16"/>
                <w:szCs w:val="18"/>
                <w:vertAlign w:val="subscript"/>
                <w:lang w:eastAsia="da-DK"/>
              </w:rPr>
              <w:t>SSS_sync</w:t>
            </w:r>
            <w:r w:rsidRPr="00D8304C">
              <w:rPr>
                <w:rFonts w:eastAsia="Yu Mincho" w:cs="Times New Roman"/>
                <w:vertAlign w:val="subscript"/>
                <w:lang w:eastAsia="da-DK"/>
              </w:rPr>
              <w:t>_</w:t>
            </w:r>
            <w:r w:rsidRPr="00D8304C">
              <w:rPr>
                <w:rFonts w:eastAsia="Yu Mincho" w:cs="Times New Roman"/>
                <w:b/>
                <w:bCs/>
                <w:vertAlign w:val="subscript"/>
                <w:lang w:eastAsia="da-DK"/>
              </w:rPr>
              <w:t>intra_NR_U</w:t>
            </w:r>
            <w:proofErr w:type="spellEnd"/>
          </w:p>
        </w:tc>
      </w:tr>
      <w:tr w:rsidR="00CA7DDF" w:rsidRPr="00D8304C" w14:paraId="173A7A92" w14:textId="77777777" w:rsidTr="00DE0EB1">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1DEA0" w14:textId="77777777" w:rsidR="00CA7DDF" w:rsidRPr="00D8304C" w:rsidRDefault="00CA7DDF" w:rsidP="00B43505">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A6709A" w14:textId="4B4E9360" w:rsidR="00CA7DDF" w:rsidRPr="00D8304C" w:rsidRDefault="00CA7DDF" w:rsidP="00B43505">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(5 + </w:t>
            </w:r>
            <w:r w:rsidR="00E00441" w:rsidRPr="00D8304C">
              <w:rPr>
                <w:rFonts w:eastAsia="Times New Roman" w:cs="Times New Roman"/>
                <w:sz w:val="16"/>
                <w:szCs w:val="18"/>
                <w:lang w:eastAsia="da-DK"/>
              </w:rPr>
              <w:t>L</w:t>
            </w:r>
            <w:r w:rsidR="00E00441" w:rsidRPr="00D8304C">
              <w:rPr>
                <w:rFonts w:eastAsia="Times New Roman" w:cs="Times New Roman"/>
                <w:sz w:val="16"/>
                <w:szCs w:val="18"/>
                <w:vertAlign w:val="subscript"/>
                <w:lang w:eastAsia="da-DK"/>
              </w:rPr>
              <w:t>PSS/</w:t>
            </w:r>
            <w:proofErr w:type="gramStart"/>
            <w:r w:rsidR="00E00441" w:rsidRPr="00D8304C">
              <w:rPr>
                <w:rFonts w:eastAsia="Times New Roman" w:cs="Times New Roman"/>
                <w:sz w:val="16"/>
                <w:szCs w:val="18"/>
                <w:vertAlign w:val="subscript"/>
                <w:lang w:eastAsia="da-DK"/>
              </w:rPr>
              <w:t>SSS</w:t>
            </w:r>
            <w:r w:rsidR="00E00441">
              <w:rPr>
                <w:rFonts w:eastAsia="Times New Roman" w:cs="Times New Roman"/>
                <w:sz w:val="16"/>
                <w:szCs w:val="18"/>
                <w:vertAlign w:val="superscript"/>
                <w:lang w:eastAsia="da-DK"/>
              </w:rPr>
              <w:t>(</w:t>
            </w:r>
            <w:proofErr w:type="gramEnd"/>
            <w:r w:rsidR="00E00441">
              <w:rPr>
                <w:rFonts w:eastAsia="Times New Roman" w:cs="Times New Roman"/>
                <w:sz w:val="16"/>
                <w:szCs w:val="18"/>
                <w:vertAlign w:val="superscript"/>
                <w:lang w:eastAsia="da-DK"/>
              </w:rPr>
              <w:t>1</w:t>
            </w:r>
            <w:r>
              <w:rPr>
                <w:rFonts w:eastAsia="Times New Roman" w:cs="Times New Roman"/>
                <w:sz w:val="16"/>
                <w:szCs w:val="18"/>
                <w:vertAlign w:val="superscript"/>
                <w:lang w:eastAsia="da-DK"/>
              </w:rPr>
              <w:t>)</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CA7DDF" w:rsidRPr="00D8304C" w14:paraId="0027193B" w14:textId="77777777" w:rsidTr="00DE0EB1">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CF67A" w14:textId="332AE623" w:rsidR="00CA7DDF" w:rsidRPr="00D8304C" w:rsidRDefault="00CA7DDF" w:rsidP="00B43505">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003365BF" w:rsidRPr="00BE78B0">
              <w:rPr>
                <w:rFonts w:ascii="Arial" w:hAnsi="Arial" w:hint="eastAsia"/>
                <w:sz w:val="18"/>
              </w:rPr>
              <w:t>≤</w:t>
            </w:r>
            <w:r w:rsidR="003365BF"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86C15" w14:textId="138A9E35" w:rsidR="00CA7DDF" w:rsidRPr="00D8304C" w:rsidRDefault="00CA7DDF" w:rsidP="00B43505">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 (5 + </w:t>
            </w:r>
            <w:r w:rsidR="00E00441" w:rsidRPr="00D8304C">
              <w:rPr>
                <w:rFonts w:eastAsia="Times New Roman" w:cs="Times New Roman"/>
                <w:sz w:val="16"/>
                <w:szCs w:val="18"/>
                <w:lang w:eastAsia="da-DK"/>
              </w:rPr>
              <w:t>L</w:t>
            </w:r>
            <w:r w:rsidR="00E00441" w:rsidRPr="00D8304C">
              <w:rPr>
                <w:rFonts w:eastAsia="Times New Roman" w:cs="Times New Roman"/>
                <w:sz w:val="16"/>
                <w:szCs w:val="18"/>
                <w:vertAlign w:val="subscript"/>
                <w:lang w:eastAsia="da-DK"/>
              </w:rPr>
              <w:t>PSS/</w:t>
            </w:r>
            <w:proofErr w:type="gramStart"/>
            <w:r w:rsidR="00E00441" w:rsidRPr="00D8304C">
              <w:rPr>
                <w:rFonts w:eastAsia="Times New Roman" w:cs="Times New Roman"/>
                <w:sz w:val="16"/>
                <w:szCs w:val="18"/>
                <w:vertAlign w:val="subscript"/>
                <w:lang w:eastAsia="da-DK"/>
              </w:rPr>
              <w:t>SSS</w:t>
            </w:r>
            <w:r w:rsidR="00E00441">
              <w:rPr>
                <w:rFonts w:eastAsia="Times New Roman" w:cs="Times New Roman"/>
                <w:sz w:val="16"/>
                <w:szCs w:val="18"/>
                <w:vertAlign w:val="superscript"/>
                <w:lang w:eastAsia="da-DK"/>
              </w:rPr>
              <w:t>(</w:t>
            </w:r>
            <w:proofErr w:type="gramEnd"/>
            <w:r>
              <w:rPr>
                <w:rFonts w:eastAsia="Times New Roman" w:cs="Times New Roman"/>
                <w:sz w:val="16"/>
                <w:szCs w:val="18"/>
                <w:vertAlign w:val="superscript"/>
                <w:lang w:eastAsia="da-DK"/>
              </w:rPr>
              <w:t>2)</w:t>
            </w:r>
            <w:r w:rsidRPr="00D8304C">
              <w:rPr>
                <w:rFonts w:eastAsia="Times New Roman" w:cs="Times New Roman"/>
                <w:sz w:val="16"/>
                <w:szCs w:val="18"/>
                <w:lang w:eastAsia="da-DK"/>
              </w:rPr>
              <w:t>) x max(</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1.5xDRX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CA7DDF" w:rsidRPr="00D8304C" w14:paraId="3E1406AB" w14:textId="77777777" w:rsidTr="00DE0EB1">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F975D" w14:textId="77777777" w:rsidR="00CA7DDF" w:rsidRPr="00D8304C" w:rsidRDefault="00CA7DDF" w:rsidP="00B43505">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ECE10" w14:textId="19AFB9EB" w:rsidR="00CA7DDF" w:rsidRPr="00D8304C" w:rsidRDefault="00CA7DDF" w:rsidP="00B43505">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(5 + </w:t>
            </w:r>
            <w:r w:rsidR="00E00441" w:rsidRPr="00D8304C">
              <w:rPr>
                <w:rFonts w:eastAsia="Times New Roman" w:cs="Times New Roman"/>
                <w:sz w:val="16"/>
                <w:szCs w:val="18"/>
                <w:lang w:eastAsia="da-DK"/>
              </w:rPr>
              <w:t>L</w:t>
            </w:r>
            <w:r w:rsidR="00E00441" w:rsidRPr="00D8304C">
              <w:rPr>
                <w:rFonts w:eastAsia="Times New Roman" w:cs="Times New Roman"/>
                <w:sz w:val="16"/>
                <w:szCs w:val="18"/>
                <w:vertAlign w:val="subscript"/>
                <w:lang w:eastAsia="da-DK"/>
              </w:rPr>
              <w:t>PSS/</w:t>
            </w:r>
            <w:proofErr w:type="gramStart"/>
            <w:r w:rsidR="00E00441" w:rsidRPr="00D8304C">
              <w:rPr>
                <w:rFonts w:eastAsia="Times New Roman" w:cs="Times New Roman"/>
                <w:sz w:val="16"/>
                <w:szCs w:val="18"/>
                <w:vertAlign w:val="subscript"/>
                <w:lang w:eastAsia="da-DK"/>
              </w:rPr>
              <w:t>SSS</w:t>
            </w:r>
            <w:r w:rsidRPr="000D2D87">
              <w:rPr>
                <w:rFonts w:eastAsia="Times New Roman" w:cs="Times New Roman"/>
                <w:sz w:val="18"/>
                <w:szCs w:val="18"/>
                <w:vertAlign w:val="superscript"/>
                <w:lang w:eastAsia="da-DK"/>
              </w:rPr>
              <w:t>(</w:t>
            </w:r>
            <w:proofErr w:type="gramEnd"/>
            <w:r w:rsidRPr="000D2D87">
              <w:rPr>
                <w:rFonts w:eastAsia="Times New Roman" w:cs="Times New Roman"/>
                <w:sz w:val="18"/>
                <w:szCs w:val="18"/>
                <w:vertAlign w:val="superscript"/>
                <w:lang w:eastAsia="da-DK"/>
              </w:rPr>
              <w:t>3)</w:t>
            </w:r>
            <w:r w:rsidRPr="00D8304C">
              <w:rPr>
                <w:rFonts w:eastAsia="Times New Roman" w:cs="Times New Roman"/>
                <w:sz w:val="16"/>
                <w:szCs w:val="18"/>
                <w:lang w:eastAsia="da-DK"/>
              </w:rPr>
              <w:t>) x max(</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CA7DDF" w:rsidRPr="00D8304C" w14:paraId="24785F53" w14:textId="77777777" w:rsidTr="00DE0EB1">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509335" w14:textId="77777777" w:rsidR="00CA7DDF" w:rsidRPr="000D2D87" w:rsidRDefault="00CA7DDF" w:rsidP="00B43505">
            <w:pPr>
              <w:spacing w:after="0" w:line="240" w:lineRule="auto"/>
              <w:jc w:val="center"/>
              <w:rPr>
                <w:rFonts w:eastAsia="Times New Roman" w:cs="Times New Roman"/>
                <w:sz w:val="16"/>
                <w:szCs w:val="18"/>
                <w:lang w:eastAsia="da-DK"/>
              </w:rPr>
            </w:pP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D47007" w14:textId="1BE4D7E5" w:rsidR="00B43505" w:rsidRDefault="00B43505" w:rsidP="00B43505">
            <w:pPr>
              <w:rPr>
                <w:szCs w:val="20"/>
              </w:rPr>
            </w:pPr>
            <w:r w:rsidRPr="009C787D">
              <w:rPr>
                <w:sz w:val="16"/>
              </w:rPr>
              <w:t>Note 1</w:t>
            </w:r>
            <w:r w:rsidRPr="00DB3AD4">
              <w:rPr>
                <w:szCs w:val="20"/>
              </w:rPr>
              <w:t xml:space="preserve">: The requirements apply provided that </w:t>
            </w:r>
            <w:r>
              <w:rPr>
                <w:szCs w:val="20"/>
              </w:rPr>
              <w:t xml:space="preserve">the cell identification time does not exceed </w:t>
            </w:r>
            <w:r w:rsidR="008A4C8B" w:rsidRPr="00D8304C">
              <w:rPr>
                <w:rFonts w:eastAsia="Times New Roman" w:cs="Times New Roman"/>
                <w:sz w:val="16"/>
                <w:szCs w:val="18"/>
                <w:lang w:eastAsia="da-DK"/>
              </w:rPr>
              <w:t>(</w:t>
            </w:r>
            <w:r w:rsidR="008A4C8B">
              <w:rPr>
                <w:rFonts w:eastAsia="Times New Roman" w:cs="Times New Roman"/>
                <w:sz w:val="16"/>
                <w:szCs w:val="18"/>
                <w:lang w:eastAsia="da-DK"/>
              </w:rPr>
              <w:t>[</w:t>
            </w:r>
            <w:r w:rsidR="003365BF">
              <w:rPr>
                <w:rFonts w:eastAsia="Times New Roman" w:cs="Times New Roman"/>
                <w:sz w:val="16"/>
                <w:szCs w:val="18"/>
                <w:lang w:eastAsia="da-DK"/>
              </w:rPr>
              <w:t>1</w:t>
            </w:r>
            <w:r w:rsidR="002131AA">
              <w:rPr>
                <w:rFonts w:eastAsia="Times New Roman" w:cs="Times New Roman"/>
                <w:sz w:val="16"/>
                <w:szCs w:val="18"/>
                <w:lang w:eastAsia="da-DK"/>
              </w:rPr>
              <w:t>0</w:t>
            </w:r>
            <w:r w:rsidR="008A4C8B">
              <w:rPr>
                <w:rFonts w:eastAsia="Times New Roman" w:cs="Times New Roman"/>
                <w:sz w:val="16"/>
                <w:szCs w:val="18"/>
                <w:lang w:eastAsia="da-DK"/>
              </w:rPr>
              <w:t>]</w:t>
            </w:r>
            <w:r w:rsidR="008A4C8B" w:rsidRPr="00D8304C">
              <w:rPr>
                <w:rFonts w:eastAsia="Times New Roman" w:cs="Times New Roman"/>
                <w:sz w:val="16"/>
                <w:szCs w:val="18"/>
                <w:lang w:eastAsia="da-DK"/>
              </w:rPr>
              <w:t xml:space="preserve">) x </w:t>
            </w:r>
            <w:proofErr w:type="spellStart"/>
            <w:r w:rsidR="008A4C8B" w:rsidRPr="00D8304C">
              <w:rPr>
                <w:rFonts w:eastAsia="Times New Roman" w:cs="Times New Roman"/>
                <w:sz w:val="16"/>
                <w:szCs w:val="18"/>
                <w:lang w:eastAsia="da-DK"/>
              </w:rPr>
              <w:t>measCycleSCell</w:t>
            </w:r>
            <w:proofErr w:type="spellEnd"/>
            <w:r w:rsidR="008A4C8B" w:rsidRPr="00D8304C">
              <w:rPr>
                <w:rFonts w:eastAsia="Times New Roman" w:cs="Times New Roman"/>
                <w:sz w:val="16"/>
                <w:szCs w:val="18"/>
                <w:lang w:eastAsia="da-DK"/>
              </w:rPr>
              <w:t xml:space="preserve"> x </w:t>
            </w:r>
            <w:proofErr w:type="spellStart"/>
            <w:r w:rsidR="008A4C8B" w:rsidRPr="00D8304C">
              <w:rPr>
                <w:rFonts w:eastAsia="Times New Roman" w:cs="Times New Roman"/>
                <w:sz w:val="16"/>
                <w:szCs w:val="18"/>
                <w:lang w:eastAsia="da-DK"/>
              </w:rPr>
              <w:t>CSSF</w:t>
            </w:r>
            <w:r w:rsidR="008A4C8B" w:rsidRPr="00D8304C">
              <w:rPr>
                <w:rFonts w:eastAsia="Times New Roman" w:cs="Times New Roman"/>
                <w:sz w:val="16"/>
                <w:szCs w:val="18"/>
                <w:vertAlign w:val="subscript"/>
                <w:lang w:eastAsia="da-DK"/>
              </w:rPr>
              <w:t>intra</w:t>
            </w:r>
            <w:proofErr w:type="spellEnd"/>
            <w:r w:rsidR="003365BF">
              <w:rPr>
                <w:rFonts w:eastAsia="Times New Roman" w:cs="Times New Roman"/>
                <w:sz w:val="16"/>
                <w:szCs w:val="18"/>
                <w:vertAlign w:val="subscript"/>
                <w:lang w:eastAsia="da-DK"/>
              </w:rPr>
              <w:t xml:space="preserve"> </w:t>
            </w:r>
          </w:p>
          <w:p w14:paraId="02DA94AA" w14:textId="3CE37E9A" w:rsidR="00B43505" w:rsidRPr="00DB3AD4" w:rsidRDefault="00B43505" w:rsidP="00B43505">
            <w:pPr>
              <w:rPr>
                <w:szCs w:val="20"/>
              </w:rPr>
            </w:pPr>
            <w:r w:rsidRPr="00DB3AD4">
              <w:rPr>
                <w:szCs w:val="20"/>
              </w:rPr>
              <w:t xml:space="preserve">Note 2: The requirements apply provided that </w:t>
            </w:r>
            <w:r>
              <w:rPr>
                <w:szCs w:val="20"/>
              </w:rPr>
              <w:t xml:space="preserve">the cell identification time does not exceed </w:t>
            </w:r>
            <w:proofErr w:type="gramStart"/>
            <w:r>
              <w:rPr>
                <w:szCs w:val="20"/>
              </w:rPr>
              <w:t>max(</w:t>
            </w:r>
            <w:proofErr w:type="gramEnd"/>
            <w:r>
              <w:rPr>
                <w:szCs w:val="20"/>
              </w:rPr>
              <w:t xml:space="preserve">600, </w:t>
            </w:r>
            <w:r w:rsidRPr="00D8304C">
              <w:rPr>
                <w:rFonts w:eastAsia="Times New Roman" w:cs="Times New Roman"/>
                <w:sz w:val="16"/>
                <w:szCs w:val="18"/>
                <w:lang w:eastAsia="da-DK"/>
              </w:rPr>
              <w:t>ceil(</w:t>
            </w:r>
            <w:r>
              <w:rPr>
                <w:rFonts w:eastAsia="Times New Roman" w:cs="Times New Roman"/>
                <w:sz w:val="16"/>
                <w:szCs w:val="18"/>
                <w:lang w:eastAsia="da-DK"/>
              </w:rPr>
              <w:t>1.5x[1</w:t>
            </w:r>
            <w:r w:rsidR="00A20F36">
              <w:rPr>
                <w:rFonts w:eastAsia="Times New Roman" w:cs="Times New Roman"/>
                <w:sz w:val="16"/>
                <w:szCs w:val="18"/>
                <w:lang w:eastAsia="da-DK"/>
              </w:rPr>
              <w:t>0</w:t>
            </w:r>
            <w:r>
              <w:rPr>
                <w:rFonts w:eastAsia="Times New Roman" w:cs="Times New Roman"/>
                <w:sz w:val="16"/>
                <w:szCs w:val="18"/>
                <w:lang w:eastAsia="da-DK"/>
              </w:rPr>
              <w:t>]</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w:t>
            </w:r>
            <w:r w:rsidRPr="00DB3AD4">
              <w:rPr>
                <w:rFonts w:eastAsia="Times New Roman" w:cs="Times New Roman"/>
                <w:sz w:val="16"/>
                <w:szCs w:val="18"/>
                <w:lang w:eastAsia="da-DK"/>
              </w:rPr>
              <w:t xml:space="preserve"> x </w:t>
            </w:r>
            <w:proofErr w:type="spellStart"/>
            <w:r w:rsidRPr="00DB3AD4">
              <w:rPr>
                <w:rFonts w:eastAsia="Times New Roman" w:cs="Times New Roman"/>
                <w:sz w:val="16"/>
                <w:szCs w:val="18"/>
                <w:lang w:eastAsia="da-DK"/>
              </w:rPr>
              <w:t>CSSF</w:t>
            </w:r>
            <w:r w:rsidRPr="00DB3AD4">
              <w:rPr>
                <w:rFonts w:eastAsia="Times New Roman" w:cs="Times New Roman"/>
                <w:sz w:val="16"/>
                <w:szCs w:val="18"/>
                <w:vertAlign w:val="subscript"/>
                <w:lang w:eastAsia="da-DK"/>
              </w:rPr>
              <w:t>intra</w:t>
            </w:r>
            <w:proofErr w:type="spellEnd"/>
            <w:r w:rsidRPr="00D8304C">
              <w:rPr>
                <w:rFonts w:eastAsia="Times New Roman" w:cs="Times New Roman"/>
                <w:sz w:val="16"/>
                <w:szCs w:val="18"/>
                <w:lang w:eastAsia="da-DK"/>
              </w:rPr>
              <w:t xml:space="preserve"> </w:t>
            </w:r>
            <w:r>
              <w:rPr>
                <w:rFonts w:eastAsia="Times New Roman" w:cs="Times New Roman"/>
                <w:sz w:val="16"/>
                <w:szCs w:val="18"/>
                <w:lang w:eastAsia="da-DK"/>
              </w:rPr>
              <w:t>)</w:t>
            </w:r>
            <w:r>
              <w:rPr>
                <w:szCs w:val="20"/>
                <w:vertAlign w:val="subscript"/>
                <w:lang w:val="sv-SE"/>
              </w:rPr>
              <w:t xml:space="preserve"> </w:t>
            </w:r>
            <w:r w:rsidR="00A20F36">
              <w:rPr>
                <w:szCs w:val="20"/>
              </w:rPr>
              <w:t xml:space="preserve">for </w:t>
            </w:r>
            <w:proofErr w:type="spellStart"/>
            <w:r w:rsidR="00A20F36" w:rsidRPr="00D8304C">
              <w:rPr>
                <w:rFonts w:eastAsia="Times New Roman" w:cs="Times New Roman"/>
                <w:sz w:val="16"/>
                <w:szCs w:val="18"/>
                <w:lang w:eastAsia="da-DK"/>
              </w:rPr>
              <w:t>measCycleSCell</w:t>
            </w:r>
            <w:proofErr w:type="spellEnd"/>
            <w:r w:rsidR="00A20F36">
              <w:rPr>
                <w:rFonts w:eastAsia="Times New Roman" w:cs="Times New Roman"/>
                <w:sz w:val="16"/>
                <w:szCs w:val="18"/>
                <w:lang w:eastAsia="da-DK"/>
              </w:rPr>
              <w:t xml:space="preserve"> </w:t>
            </w:r>
            <w:r w:rsidR="00A20F36" w:rsidRPr="00DB3AD4">
              <w:rPr>
                <w:rFonts w:hint="eastAsia"/>
                <w:szCs w:val="20"/>
              </w:rPr>
              <w:t>≤</w:t>
            </w:r>
            <w:r w:rsidR="00A20F36">
              <w:rPr>
                <w:szCs w:val="20"/>
              </w:rPr>
              <w:t>640</w:t>
            </w:r>
            <w:r w:rsidR="00A20F36" w:rsidRPr="00DB3AD4">
              <w:rPr>
                <w:szCs w:val="20"/>
              </w:rPr>
              <w:t>ms</w:t>
            </w:r>
            <w:r w:rsidR="00A20F36">
              <w:rPr>
                <w:szCs w:val="20"/>
              </w:rPr>
              <w:t xml:space="preserve"> and </w:t>
            </w:r>
            <w:r w:rsidR="0095687B">
              <w:rPr>
                <w:szCs w:val="20"/>
              </w:rPr>
              <w:t xml:space="preserve"> </w:t>
            </w:r>
            <w:r w:rsidR="0095687B" w:rsidRPr="00D8304C">
              <w:rPr>
                <w:rFonts w:eastAsia="Times New Roman" w:cs="Times New Roman"/>
                <w:sz w:val="16"/>
                <w:szCs w:val="18"/>
                <w:lang w:eastAsia="da-DK"/>
              </w:rPr>
              <w:t>ceil(</w:t>
            </w:r>
            <w:r w:rsidR="0095687B">
              <w:rPr>
                <w:rFonts w:eastAsia="Times New Roman" w:cs="Times New Roman"/>
                <w:sz w:val="16"/>
                <w:szCs w:val="18"/>
                <w:lang w:eastAsia="da-DK"/>
              </w:rPr>
              <w:t>1.5x[7]</w:t>
            </w:r>
            <w:r w:rsidR="0095687B" w:rsidRPr="00D8304C">
              <w:rPr>
                <w:rFonts w:eastAsia="Times New Roman" w:cs="Times New Roman"/>
                <w:sz w:val="16"/>
                <w:szCs w:val="18"/>
                <w:lang w:eastAsia="da-DK"/>
              </w:rPr>
              <w:t xml:space="preserve">x </w:t>
            </w:r>
            <w:proofErr w:type="spellStart"/>
            <w:r w:rsidR="0095687B" w:rsidRPr="00D8304C">
              <w:rPr>
                <w:rFonts w:eastAsia="Times New Roman" w:cs="Times New Roman"/>
                <w:sz w:val="16"/>
                <w:szCs w:val="18"/>
                <w:lang w:eastAsia="da-DK"/>
              </w:rPr>
              <w:t>K</w:t>
            </w:r>
            <w:r w:rsidR="0095687B" w:rsidRPr="00D8304C">
              <w:rPr>
                <w:rFonts w:eastAsia="Times New Roman" w:cs="Times New Roman"/>
                <w:sz w:val="16"/>
                <w:szCs w:val="18"/>
                <w:vertAlign w:val="subscript"/>
                <w:lang w:eastAsia="da-DK"/>
              </w:rPr>
              <w:t>p</w:t>
            </w:r>
            <w:proofErr w:type="spellEnd"/>
            <w:r w:rsidR="0095687B" w:rsidRPr="00D8304C">
              <w:rPr>
                <w:rFonts w:eastAsia="Times New Roman" w:cs="Times New Roman"/>
                <w:sz w:val="16"/>
                <w:szCs w:val="18"/>
                <w:lang w:eastAsia="da-DK"/>
              </w:rPr>
              <w:t>) x DMTC period</w:t>
            </w:r>
            <w:r w:rsidR="0095687B" w:rsidRPr="00DB3AD4">
              <w:rPr>
                <w:rFonts w:eastAsia="Times New Roman" w:cs="Times New Roman"/>
                <w:sz w:val="16"/>
                <w:szCs w:val="18"/>
                <w:lang w:eastAsia="da-DK"/>
              </w:rPr>
              <w:t xml:space="preserve"> x </w:t>
            </w:r>
            <w:proofErr w:type="spellStart"/>
            <w:r w:rsidR="0095687B" w:rsidRPr="00DB3AD4">
              <w:rPr>
                <w:rFonts w:eastAsia="Times New Roman" w:cs="Times New Roman"/>
                <w:sz w:val="16"/>
                <w:szCs w:val="18"/>
                <w:lang w:eastAsia="da-DK"/>
              </w:rPr>
              <w:t>CSSF</w:t>
            </w:r>
            <w:r w:rsidR="0095687B" w:rsidRPr="00DB3AD4">
              <w:rPr>
                <w:rFonts w:eastAsia="Times New Roman" w:cs="Times New Roman"/>
                <w:sz w:val="16"/>
                <w:szCs w:val="18"/>
                <w:vertAlign w:val="subscript"/>
                <w:lang w:eastAsia="da-DK"/>
              </w:rPr>
              <w:t>intra</w:t>
            </w:r>
            <w:proofErr w:type="spellEnd"/>
            <w:r w:rsidR="0095687B" w:rsidRPr="00D8304C">
              <w:rPr>
                <w:rFonts w:eastAsia="Times New Roman" w:cs="Times New Roman"/>
                <w:sz w:val="16"/>
                <w:szCs w:val="18"/>
                <w:lang w:eastAsia="da-DK"/>
              </w:rPr>
              <w:t xml:space="preserve"> </w:t>
            </w:r>
            <w:r w:rsidR="0095687B">
              <w:rPr>
                <w:rFonts w:eastAsia="Times New Roman" w:cs="Times New Roman"/>
                <w:sz w:val="16"/>
                <w:szCs w:val="18"/>
                <w:lang w:eastAsia="da-DK"/>
              </w:rPr>
              <w:t>)</w:t>
            </w:r>
            <w:r w:rsidR="00DF5A85">
              <w:rPr>
                <w:rFonts w:eastAsia="Times New Roman" w:cs="Times New Roman"/>
                <w:sz w:val="16"/>
                <w:szCs w:val="18"/>
                <w:lang w:eastAsia="da-DK"/>
              </w:rPr>
              <w:t xml:space="preserve"> </w:t>
            </w:r>
            <w:r w:rsidR="00DF5A85" w:rsidRPr="00DE0EB1">
              <w:rPr>
                <w:szCs w:val="20"/>
              </w:rPr>
              <w:t>otherwise</w:t>
            </w:r>
          </w:p>
          <w:p w14:paraId="6627EB3D" w14:textId="2D3EA74B" w:rsidR="00CA7DDF" w:rsidRPr="00D8304C" w:rsidRDefault="00B43505" w:rsidP="00DE0EB1">
            <w:pPr>
              <w:spacing w:after="0" w:line="240" w:lineRule="auto"/>
              <w:jc w:val="both"/>
              <w:rPr>
                <w:rFonts w:eastAsia="Times New Roman" w:cs="Times New Roman"/>
                <w:sz w:val="16"/>
                <w:szCs w:val="18"/>
                <w:lang w:eastAsia="da-DK"/>
              </w:rPr>
            </w:pPr>
            <w:r w:rsidRPr="00DB3AD4">
              <w:rPr>
                <w:szCs w:val="20"/>
              </w:rPr>
              <w:t>Note 3</w:t>
            </w:r>
            <w:proofErr w:type="gramStart"/>
            <w:r w:rsidRPr="00DB3AD4">
              <w:rPr>
                <w:szCs w:val="20"/>
              </w:rPr>
              <w:t>: :</w:t>
            </w:r>
            <w:proofErr w:type="gramEnd"/>
            <w:r w:rsidRPr="00DB3AD4">
              <w:rPr>
                <w:szCs w:val="20"/>
              </w:rPr>
              <w:t xml:space="preserve"> The requirements apply provided that </w:t>
            </w:r>
            <w:r>
              <w:rPr>
                <w:szCs w:val="20"/>
              </w:rPr>
              <w:t xml:space="preserve">the cell identification time does not exceed </w:t>
            </w:r>
            <w:r w:rsidRPr="00D8304C">
              <w:rPr>
                <w:rFonts w:eastAsia="Times New Roman" w:cs="Times New Roman"/>
                <w:sz w:val="16"/>
                <w:szCs w:val="18"/>
                <w:lang w:eastAsia="da-DK"/>
              </w:rPr>
              <w:t>ceil(</w:t>
            </w:r>
            <w:r>
              <w:rPr>
                <w:rFonts w:eastAsia="Times New Roman" w:cs="Times New Roman"/>
                <w:sz w:val="16"/>
                <w:szCs w:val="18"/>
                <w:lang w:eastAsia="da-DK"/>
              </w:rPr>
              <w:t>[</w:t>
            </w:r>
            <w:r w:rsidR="00784412">
              <w:rPr>
                <w:rFonts w:eastAsia="Times New Roman" w:cs="Times New Roman"/>
                <w:sz w:val="16"/>
                <w:szCs w:val="18"/>
                <w:lang w:eastAsia="da-DK"/>
              </w:rPr>
              <w:t>7</w:t>
            </w:r>
            <w:r>
              <w:rPr>
                <w:rFonts w:eastAsia="Times New Roman" w:cs="Times New Roman"/>
                <w:sz w:val="16"/>
                <w:szCs w:val="18"/>
                <w:lang w:eastAsia="da-DK"/>
              </w:rPr>
              <w:t>]</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38EDB6AA" w14:textId="77777777" w:rsidR="00CA7DDF" w:rsidRDefault="00CA7DDF" w:rsidP="00CA7DDF">
      <w:pPr>
        <w:rPr>
          <w:lang w:eastAsia="da-DK"/>
        </w:rPr>
      </w:pPr>
    </w:p>
    <w:p w14:paraId="1285647D" w14:textId="77777777" w:rsidR="00CA7DDF" w:rsidRDefault="00CA7DDF" w:rsidP="00CA7DDF">
      <w:pPr>
        <w:pStyle w:val="RAN4proposal"/>
      </w:pPr>
      <w:r w:rsidRPr="002E01B2">
        <w:t xml:space="preserve">Define the </w:t>
      </w:r>
      <w:r>
        <w:t>measurement period</w:t>
      </w:r>
      <w:r w:rsidRPr="002E01B2">
        <w:t xml:space="preserve">, without gaps, as: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6601"/>
      </w:tblGrid>
      <w:tr w:rsidR="00CA7DDF" w:rsidRPr="00D8304C" w14:paraId="7F78281A" w14:textId="77777777" w:rsidTr="00B43505">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CC2E3" w14:textId="77777777" w:rsidR="00CA7DDF" w:rsidRPr="00DE0EB1" w:rsidRDefault="00CA7DDF" w:rsidP="00B43505">
            <w:pPr>
              <w:spacing w:after="0" w:line="240" w:lineRule="auto"/>
              <w:jc w:val="center"/>
              <w:rPr>
                <w:rFonts w:eastAsia="Times New Roman" w:cs="Times New Roman"/>
                <w:sz w:val="18"/>
                <w:szCs w:val="18"/>
                <w:lang w:val="da-DK" w:eastAsia="da-DK"/>
              </w:rPr>
            </w:pPr>
            <w:r w:rsidRPr="00DE0EB1">
              <w:rPr>
                <w:rFonts w:eastAsia="Times New Roman" w:cs="Times New Roman"/>
                <w:b/>
                <w:bCs/>
                <w:sz w:val="18"/>
                <w:szCs w:val="18"/>
                <w:lang w:val="da-DK" w:eastAsia="da-DK"/>
              </w:rPr>
              <w:t xml:space="preserve">DRX </w:t>
            </w:r>
            <w:proofErr w:type="spellStart"/>
            <w:r w:rsidRPr="00DE0EB1">
              <w:rPr>
                <w:rFonts w:eastAsia="Times New Roman" w:cs="Times New Roman"/>
                <w:b/>
                <w:bCs/>
                <w:sz w:val="18"/>
                <w:szCs w:val="18"/>
                <w:lang w:val="da-DK" w:eastAsia="da-DK"/>
              </w:rPr>
              <w:t>cycle</w:t>
            </w:r>
            <w:proofErr w:type="spellEnd"/>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7D5023" w14:textId="77777777" w:rsidR="00CA7DDF" w:rsidRPr="00DE0EB1" w:rsidRDefault="00CA7DDF" w:rsidP="00B43505">
            <w:pPr>
              <w:spacing w:after="0" w:line="240" w:lineRule="auto"/>
              <w:jc w:val="center"/>
              <w:rPr>
                <w:rFonts w:eastAsia="Times New Roman" w:cs="Times New Roman"/>
                <w:sz w:val="18"/>
                <w:szCs w:val="18"/>
                <w:lang w:eastAsia="da-DK"/>
              </w:rPr>
            </w:pPr>
            <w:r w:rsidRPr="00DE0EB1">
              <w:rPr>
                <w:rFonts w:eastAsia="Times New Roman" w:cs="Times New Roman"/>
                <w:b/>
                <w:bCs/>
                <w:sz w:val="18"/>
                <w:szCs w:val="18"/>
                <w:lang w:eastAsia="da-DK"/>
              </w:rPr>
              <w:t>T</w:t>
            </w:r>
            <w:r w:rsidRPr="00DE0EB1">
              <w:rPr>
                <w:rFonts w:eastAsia="Times New Roman" w:cs="Times New Roman"/>
                <w:b/>
                <w:bCs/>
                <w:sz w:val="18"/>
                <w:szCs w:val="18"/>
                <w:vertAlign w:val="subscript"/>
                <w:lang w:eastAsia="da-DK"/>
              </w:rPr>
              <w:t xml:space="preserve"> </w:t>
            </w:r>
            <w:proofErr w:type="spellStart"/>
            <w:r w:rsidRPr="00DE0EB1">
              <w:rPr>
                <w:rFonts w:eastAsia="Times New Roman" w:cs="Times New Roman"/>
                <w:b/>
                <w:bCs/>
                <w:sz w:val="18"/>
                <w:szCs w:val="18"/>
                <w:vertAlign w:val="subscript"/>
                <w:lang w:eastAsia="da-DK"/>
              </w:rPr>
              <w:t>SSB_measurement_period_intra_NR_U</w:t>
            </w:r>
            <w:proofErr w:type="spellEnd"/>
            <w:r w:rsidRPr="00DE0EB1">
              <w:rPr>
                <w:rFonts w:eastAsia="Times New Roman" w:cs="Times New Roman"/>
                <w:b/>
                <w:bCs/>
                <w:sz w:val="18"/>
                <w:szCs w:val="18"/>
                <w:lang w:eastAsia="da-DK"/>
              </w:rPr>
              <w:t xml:space="preserve">  </w:t>
            </w:r>
          </w:p>
        </w:tc>
      </w:tr>
      <w:tr w:rsidR="00CA7DDF" w:rsidRPr="00D8304C" w14:paraId="34751528" w14:textId="77777777" w:rsidTr="00B43505">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76209" w14:textId="77777777" w:rsidR="00CA7DDF" w:rsidRPr="00DE0EB1" w:rsidRDefault="00CA7DDF" w:rsidP="00B43505">
            <w:pPr>
              <w:spacing w:after="0" w:line="240" w:lineRule="auto"/>
              <w:jc w:val="center"/>
              <w:rPr>
                <w:rFonts w:eastAsia="Times New Roman" w:cs="Times New Roman"/>
                <w:sz w:val="18"/>
                <w:szCs w:val="18"/>
                <w:lang w:val="da-DK" w:eastAsia="da-DK"/>
              </w:rPr>
            </w:pPr>
            <w:r w:rsidRPr="00DE0EB1">
              <w:rPr>
                <w:rFonts w:eastAsia="Times New Roman" w:cs="Times New Roman"/>
                <w:sz w:val="18"/>
                <w:szCs w:val="18"/>
                <w:lang w:val="da-DK" w:eastAsia="da-DK"/>
              </w:rPr>
              <w:t>No DRX</w:t>
            </w:r>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8BF06" w14:textId="77777777" w:rsidR="00CA7DDF" w:rsidRPr="00DE0EB1" w:rsidRDefault="00CA7DDF" w:rsidP="00B43505">
            <w:pPr>
              <w:spacing w:after="0" w:line="240" w:lineRule="auto"/>
              <w:jc w:val="center"/>
              <w:rPr>
                <w:rFonts w:eastAsia="Times New Roman" w:cs="Times New Roman"/>
                <w:sz w:val="18"/>
                <w:szCs w:val="18"/>
                <w:lang w:eastAsia="da-DK"/>
              </w:rPr>
            </w:pPr>
            <w:proofErr w:type="gramStart"/>
            <w:r w:rsidRPr="00DE0EB1">
              <w:rPr>
                <w:rFonts w:eastAsia="Times New Roman" w:cs="Times New Roman"/>
                <w:sz w:val="18"/>
                <w:szCs w:val="18"/>
                <w:lang w:eastAsia="da-DK"/>
              </w:rPr>
              <w:t>max(</w:t>
            </w:r>
            <w:proofErr w:type="gramEnd"/>
            <w:r w:rsidRPr="00DE0EB1">
              <w:rPr>
                <w:rFonts w:eastAsia="Times New Roman" w:cs="Times New Roman"/>
                <w:sz w:val="18"/>
                <w:szCs w:val="18"/>
                <w:lang w:eastAsia="da-DK"/>
              </w:rPr>
              <w:t>200ms, ceil( (5+L</w:t>
            </w:r>
            <w:r w:rsidRPr="00DE0EB1">
              <w:rPr>
                <w:rFonts w:eastAsia="Times New Roman" w:cs="Times New Roman"/>
                <w:sz w:val="18"/>
                <w:szCs w:val="18"/>
                <w:vertAlign w:val="subscript"/>
                <w:lang w:eastAsia="da-DK"/>
              </w:rPr>
              <w:t xml:space="preserve">meas </w:t>
            </w:r>
            <w:r w:rsidRPr="00DE0EB1">
              <w:rPr>
                <w:rFonts w:eastAsia="Times New Roman" w:cs="Times New Roman"/>
                <w:sz w:val="18"/>
                <w:szCs w:val="18"/>
                <w:vertAlign w:val="superscript"/>
                <w:lang w:eastAsia="da-DK"/>
              </w:rPr>
              <w:t>(1)</w:t>
            </w:r>
            <w:r w:rsidRPr="00DE0EB1">
              <w:rPr>
                <w:rFonts w:eastAsia="Times New Roman" w:cs="Times New Roman"/>
                <w:sz w:val="18"/>
                <w:szCs w:val="18"/>
                <w:lang w:eastAsia="da-DK"/>
              </w:rPr>
              <w:t xml:space="preserve">) x </w:t>
            </w:r>
            <w:proofErr w:type="spellStart"/>
            <w:r w:rsidRPr="00DE0EB1">
              <w:rPr>
                <w:rFonts w:eastAsia="Times New Roman" w:cs="Times New Roman"/>
                <w:sz w:val="18"/>
                <w:szCs w:val="18"/>
                <w:lang w:eastAsia="da-DK"/>
              </w:rPr>
              <w:t>K</w:t>
            </w:r>
            <w:r w:rsidRPr="00DE0EB1">
              <w:rPr>
                <w:rFonts w:eastAsia="Times New Roman" w:cs="Times New Roman"/>
                <w:sz w:val="18"/>
                <w:szCs w:val="18"/>
                <w:vertAlign w:val="subscript"/>
                <w:lang w:eastAsia="da-DK"/>
              </w:rPr>
              <w:t>p</w:t>
            </w:r>
            <w:proofErr w:type="spellEnd"/>
            <w:r w:rsidRPr="00DE0EB1">
              <w:rPr>
                <w:rFonts w:eastAsia="Times New Roman" w:cs="Times New Roman"/>
                <w:sz w:val="18"/>
                <w:szCs w:val="18"/>
                <w:lang w:eastAsia="da-DK"/>
              </w:rPr>
              <w:t>) x DMTC period)</w:t>
            </w:r>
            <w:r w:rsidRPr="00DE0EB1">
              <w:rPr>
                <w:rFonts w:eastAsia="Times New Roman" w:cs="Times New Roman"/>
                <w:sz w:val="18"/>
                <w:szCs w:val="18"/>
                <w:vertAlign w:val="superscript"/>
                <w:lang w:eastAsia="da-DK"/>
              </w:rPr>
              <w:t>Note 1</w:t>
            </w:r>
            <w:r w:rsidRPr="00DE0EB1">
              <w:rPr>
                <w:rFonts w:eastAsia="Times New Roman" w:cs="Times New Roman"/>
                <w:sz w:val="18"/>
                <w:szCs w:val="18"/>
                <w:lang w:eastAsia="da-DK"/>
              </w:rPr>
              <w:t xml:space="preserve"> x </w:t>
            </w:r>
            <w:proofErr w:type="spellStart"/>
            <w:r w:rsidRPr="00DE0EB1">
              <w:rPr>
                <w:rFonts w:eastAsia="Times New Roman" w:cs="Times New Roman"/>
                <w:sz w:val="18"/>
                <w:szCs w:val="18"/>
                <w:lang w:eastAsia="da-DK"/>
              </w:rPr>
              <w:t>CSSF</w:t>
            </w:r>
            <w:r w:rsidRPr="00DE0EB1">
              <w:rPr>
                <w:rFonts w:eastAsia="Times New Roman" w:cs="Times New Roman"/>
                <w:sz w:val="18"/>
                <w:szCs w:val="18"/>
                <w:vertAlign w:val="subscript"/>
                <w:lang w:eastAsia="da-DK"/>
              </w:rPr>
              <w:t>intra</w:t>
            </w:r>
            <w:proofErr w:type="spellEnd"/>
          </w:p>
        </w:tc>
      </w:tr>
      <w:tr w:rsidR="00CA7DDF" w:rsidRPr="009919A3" w14:paraId="16CBDD30" w14:textId="77777777" w:rsidTr="00B43505">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B9806B" w14:textId="1B0EDB33" w:rsidR="00CA7DDF" w:rsidRPr="00DE0EB1" w:rsidRDefault="00CA7DDF" w:rsidP="00B43505">
            <w:pPr>
              <w:spacing w:after="0" w:line="240" w:lineRule="auto"/>
              <w:jc w:val="center"/>
              <w:rPr>
                <w:rFonts w:eastAsia="Times New Roman" w:cs="Times New Roman"/>
                <w:sz w:val="18"/>
                <w:szCs w:val="18"/>
                <w:lang w:val="da-DK" w:eastAsia="da-DK"/>
              </w:rPr>
            </w:pPr>
            <w:r w:rsidRPr="00DE0EB1">
              <w:rPr>
                <w:rFonts w:eastAsia="Times New Roman" w:cs="Times New Roman"/>
                <w:sz w:val="18"/>
                <w:szCs w:val="18"/>
                <w:lang w:val="da-DK" w:eastAsia="da-DK"/>
              </w:rPr>
              <w:t xml:space="preserve">DRX </w:t>
            </w:r>
            <w:proofErr w:type="spellStart"/>
            <w:r w:rsidRPr="00DE0EB1">
              <w:rPr>
                <w:rFonts w:eastAsia="Times New Roman" w:cs="Times New Roman"/>
                <w:sz w:val="18"/>
                <w:szCs w:val="18"/>
                <w:lang w:val="da-DK" w:eastAsia="da-DK"/>
              </w:rPr>
              <w:t>cycle</w:t>
            </w:r>
            <w:proofErr w:type="spellEnd"/>
            <w:r w:rsidR="003365BF" w:rsidRPr="00BE78B0">
              <w:rPr>
                <w:rFonts w:ascii="Arial" w:hAnsi="Arial" w:hint="eastAsia"/>
                <w:sz w:val="18"/>
              </w:rPr>
              <w:t>≤</w:t>
            </w:r>
            <w:r w:rsidR="003365BF" w:rsidRPr="00BE78B0">
              <w:rPr>
                <w:rFonts w:ascii="Arial" w:hAnsi="Arial"/>
                <w:sz w:val="18"/>
              </w:rPr>
              <w:t xml:space="preserve"> </w:t>
            </w:r>
            <w:r w:rsidRPr="00DE0EB1">
              <w:rPr>
                <w:rFonts w:eastAsia="Times New Roman" w:cs="Times New Roman"/>
                <w:sz w:val="18"/>
                <w:szCs w:val="18"/>
                <w:lang w:val="da-DK" w:eastAsia="da-DK"/>
              </w:rPr>
              <w:t xml:space="preserve"> 320ms</w:t>
            </w:r>
          </w:p>
        </w:tc>
        <w:tc>
          <w:tcPr>
            <w:tcW w:w="66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803708" w14:textId="77777777" w:rsidR="00CA7DDF" w:rsidRPr="00DE0EB1" w:rsidRDefault="00CA7DDF" w:rsidP="00B43505">
            <w:pPr>
              <w:spacing w:after="0" w:line="240" w:lineRule="auto"/>
              <w:jc w:val="center"/>
              <w:rPr>
                <w:rFonts w:eastAsia="Times New Roman" w:cs="Times New Roman"/>
                <w:sz w:val="18"/>
                <w:szCs w:val="18"/>
                <w:lang w:val="da-DK" w:eastAsia="da-DK"/>
              </w:rPr>
            </w:pPr>
            <w:r w:rsidRPr="00DE0EB1">
              <w:rPr>
                <w:rFonts w:eastAsia="Times New Roman" w:cs="Times New Roman"/>
                <w:sz w:val="18"/>
                <w:szCs w:val="18"/>
                <w:lang w:val="da-DK" w:eastAsia="da-DK"/>
              </w:rPr>
              <w:t xml:space="preserve">max(200ms, </w:t>
            </w:r>
            <w:proofErr w:type="spellStart"/>
            <w:r w:rsidRPr="00DE0EB1">
              <w:rPr>
                <w:rFonts w:eastAsia="Times New Roman" w:cs="Times New Roman"/>
                <w:sz w:val="18"/>
                <w:szCs w:val="18"/>
                <w:lang w:val="da-DK" w:eastAsia="da-DK"/>
              </w:rPr>
              <w:t>ceil</w:t>
            </w:r>
            <w:proofErr w:type="spellEnd"/>
            <w:r w:rsidRPr="00DE0EB1">
              <w:rPr>
                <w:rFonts w:eastAsia="Times New Roman" w:cs="Times New Roman"/>
                <w:sz w:val="18"/>
                <w:szCs w:val="18"/>
                <w:lang w:val="da-DK" w:eastAsia="da-DK"/>
              </w:rPr>
              <w:t>(1.5x (5+L</w:t>
            </w:r>
            <w:r w:rsidRPr="00DE0EB1">
              <w:rPr>
                <w:rFonts w:eastAsia="Times New Roman" w:cs="Times New Roman"/>
                <w:sz w:val="18"/>
                <w:szCs w:val="18"/>
                <w:vertAlign w:val="subscript"/>
                <w:lang w:val="da-DK" w:eastAsia="da-DK"/>
              </w:rPr>
              <w:t xml:space="preserve">meas </w:t>
            </w:r>
            <w:r w:rsidRPr="00DE0EB1">
              <w:rPr>
                <w:rFonts w:eastAsia="Times New Roman" w:cs="Times New Roman"/>
                <w:sz w:val="18"/>
                <w:szCs w:val="18"/>
                <w:vertAlign w:val="superscript"/>
                <w:lang w:val="da-DK" w:eastAsia="da-DK"/>
              </w:rPr>
              <w:t>(2)</w:t>
            </w:r>
            <w:r w:rsidRPr="00DE0EB1">
              <w:rPr>
                <w:rFonts w:eastAsia="Times New Roman" w:cs="Times New Roman"/>
                <w:sz w:val="18"/>
                <w:szCs w:val="18"/>
                <w:lang w:val="da-DK" w:eastAsia="da-DK"/>
              </w:rPr>
              <w:t>) x K</w:t>
            </w:r>
            <w:r w:rsidRPr="00DE0EB1">
              <w:rPr>
                <w:rFonts w:eastAsia="Times New Roman" w:cs="Times New Roman"/>
                <w:sz w:val="18"/>
                <w:szCs w:val="18"/>
                <w:vertAlign w:val="subscript"/>
                <w:lang w:val="da-DK" w:eastAsia="da-DK"/>
              </w:rPr>
              <w:t>p</w:t>
            </w:r>
            <w:r w:rsidRPr="00DE0EB1">
              <w:rPr>
                <w:rFonts w:eastAsia="Times New Roman" w:cs="Times New Roman"/>
                <w:sz w:val="18"/>
                <w:szCs w:val="18"/>
                <w:lang w:val="da-DK" w:eastAsia="da-DK"/>
              </w:rPr>
              <w:t xml:space="preserve">) x max(DMTC </w:t>
            </w:r>
            <w:proofErr w:type="spellStart"/>
            <w:r w:rsidRPr="00DE0EB1">
              <w:rPr>
                <w:rFonts w:eastAsia="Times New Roman" w:cs="Times New Roman"/>
                <w:sz w:val="18"/>
                <w:szCs w:val="18"/>
                <w:lang w:val="da-DK" w:eastAsia="da-DK"/>
              </w:rPr>
              <w:t>period,DRX</w:t>
            </w:r>
            <w:proofErr w:type="spellEnd"/>
            <w:r w:rsidRPr="00DE0EB1">
              <w:rPr>
                <w:rFonts w:eastAsia="Times New Roman" w:cs="Times New Roman"/>
                <w:sz w:val="18"/>
                <w:szCs w:val="18"/>
                <w:lang w:val="da-DK" w:eastAsia="da-DK"/>
              </w:rPr>
              <w:t xml:space="preserve"> </w:t>
            </w:r>
            <w:proofErr w:type="spellStart"/>
            <w:r w:rsidRPr="00DE0EB1">
              <w:rPr>
                <w:rFonts w:eastAsia="Times New Roman" w:cs="Times New Roman"/>
                <w:sz w:val="18"/>
                <w:szCs w:val="18"/>
                <w:lang w:val="da-DK" w:eastAsia="da-DK"/>
              </w:rPr>
              <w:t>cycle</w:t>
            </w:r>
            <w:proofErr w:type="spellEnd"/>
            <w:r w:rsidRPr="00DE0EB1">
              <w:rPr>
                <w:rFonts w:eastAsia="Times New Roman" w:cs="Times New Roman"/>
                <w:sz w:val="18"/>
                <w:szCs w:val="18"/>
                <w:lang w:val="da-DK" w:eastAsia="da-DK"/>
              </w:rPr>
              <w:t xml:space="preserve">)) x </w:t>
            </w:r>
            <w:proofErr w:type="spellStart"/>
            <w:r w:rsidRPr="00DE0EB1">
              <w:rPr>
                <w:rFonts w:eastAsia="Times New Roman" w:cs="Times New Roman"/>
                <w:sz w:val="18"/>
                <w:szCs w:val="18"/>
                <w:lang w:val="da-DK" w:eastAsia="da-DK"/>
              </w:rPr>
              <w:t>CSSF</w:t>
            </w:r>
            <w:r w:rsidRPr="00DE0EB1">
              <w:rPr>
                <w:rFonts w:eastAsia="Times New Roman" w:cs="Times New Roman"/>
                <w:sz w:val="18"/>
                <w:szCs w:val="18"/>
                <w:vertAlign w:val="subscript"/>
                <w:lang w:val="da-DK" w:eastAsia="da-DK"/>
              </w:rPr>
              <w:t>intra</w:t>
            </w:r>
            <w:proofErr w:type="spellEnd"/>
          </w:p>
        </w:tc>
      </w:tr>
      <w:tr w:rsidR="00CA7DDF" w:rsidRPr="00D8304C" w14:paraId="3351A729" w14:textId="77777777" w:rsidTr="00B43505">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F14584" w14:textId="77777777" w:rsidR="00CA7DDF" w:rsidRPr="00DE0EB1" w:rsidRDefault="00CA7DDF" w:rsidP="00B43505">
            <w:pPr>
              <w:spacing w:after="0" w:line="240" w:lineRule="auto"/>
              <w:jc w:val="center"/>
              <w:rPr>
                <w:rFonts w:eastAsia="Times New Roman" w:cs="Times New Roman"/>
                <w:sz w:val="18"/>
                <w:szCs w:val="18"/>
                <w:lang w:val="da-DK" w:eastAsia="da-DK"/>
              </w:rPr>
            </w:pPr>
            <w:r w:rsidRPr="00DE0EB1">
              <w:rPr>
                <w:rFonts w:eastAsia="Times New Roman" w:cs="Times New Roman"/>
                <w:sz w:val="18"/>
                <w:szCs w:val="18"/>
                <w:lang w:val="da-DK" w:eastAsia="da-DK"/>
              </w:rPr>
              <w:t xml:space="preserve">DRX </w:t>
            </w:r>
            <w:proofErr w:type="spellStart"/>
            <w:r w:rsidRPr="00DE0EB1">
              <w:rPr>
                <w:rFonts w:eastAsia="Times New Roman" w:cs="Times New Roman"/>
                <w:sz w:val="18"/>
                <w:szCs w:val="18"/>
                <w:lang w:val="da-DK" w:eastAsia="da-DK"/>
              </w:rPr>
              <w:t>cycle</w:t>
            </w:r>
            <w:proofErr w:type="spellEnd"/>
            <w:r w:rsidRPr="00DE0EB1">
              <w:rPr>
                <w:rFonts w:eastAsia="Times New Roman" w:cs="Times New Roman"/>
                <w:sz w:val="18"/>
                <w:szCs w:val="18"/>
                <w:lang w:val="da-DK" w:eastAsia="da-DK"/>
              </w:rPr>
              <w:t>&gt;320ms</w:t>
            </w: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4B2F1" w14:textId="77777777" w:rsidR="00CA7DDF" w:rsidRPr="00DE0EB1" w:rsidRDefault="00CA7DDF" w:rsidP="00B43505">
            <w:pPr>
              <w:spacing w:after="0" w:line="240" w:lineRule="auto"/>
              <w:jc w:val="center"/>
              <w:rPr>
                <w:rFonts w:eastAsia="Times New Roman" w:cs="Times New Roman"/>
                <w:sz w:val="18"/>
                <w:szCs w:val="18"/>
                <w:lang w:eastAsia="da-DK"/>
              </w:rPr>
            </w:pPr>
            <w:proofErr w:type="gramStart"/>
            <w:r w:rsidRPr="00DE0EB1">
              <w:rPr>
                <w:rFonts w:eastAsia="Times New Roman" w:cs="Times New Roman"/>
                <w:sz w:val="18"/>
                <w:szCs w:val="18"/>
                <w:lang w:eastAsia="da-DK"/>
              </w:rPr>
              <w:t>ceil( (</w:t>
            </w:r>
            <w:proofErr w:type="gramEnd"/>
            <w:r w:rsidRPr="00DE0EB1">
              <w:rPr>
                <w:rFonts w:eastAsia="Times New Roman" w:cs="Times New Roman"/>
                <w:sz w:val="18"/>
                <w:szCs w:val="18"/>
                <w:lang w:eastAsia="da-DK"/>
              </w:rPr>
              <w:t>5+L</w:t>
            </w:r>
            <w:r w:rsidRPr="00DE0EB1">
              <w:rPr>
                <w:rFonts w:eastAsia="Times New Roman" w:cs="Times New Roman"/>
                <w:sz w:val="18"/>
                <w:szCs w:val="18"/>
                <w:vertAlign w:val="subscript"/>
                <w:lang w:eastAsia="da-DK"/>
              </w:rPr>
              <w:t xml:space="preserve">meas </w:t>
            </w:r>
            <w:r w:rsidRPr="00DE0EB1">
              <w:rPr>
                <w:rFonts w:eastAsia="Times New Roman" w:cs="Times New Roman"/>
                <w:sz w:val="18"/>
                <w:szCs w:val="18"/>
                <w:vertAlign w:val="superscript"/>
                <w:lang w:eastAsia="da-DK"/>
              </w:rPr>
              <w:t>(3)</w:t>
            </w:r>
            <w:r w:rsidRPr="00DE0EB1">
              <w:rPr>
                <w:rFonts w:eastAsia="Times New Roman" w:cs="Times New Roman"/>
                <w:sz w:val="18"/>
                <w:szCs w:val="18"/>
                <w:lang w:eastAsia="da-DK"/>
              </w:rPr>
              <w:t xml:space="preserve">) x </w:t>
            </w:r>
            <w:proofErr w:type="spellStart"/>
            <w:r w:rsidRPr="00DE0EB1">
              <w:rPr>
                <w:rFonts w:eastAsia="Times New Roman" w:cs="Times New Roman"/>
                <w:sz w:val="18"/>
                <w:szCs w:val="18"/>
                <w:lang w:eastAsia="da-DK"/>
              </w:rPr>
              <w:t>K</w:t>
            </w:r>
            <w:r w:rsidRPr="00DE0EB1">
              <w:rPr>
                <w:rFonts w:eastAsia="Times New Roman" w:cs="Times New Roman"/>
                <w:sz w:val="18"/>
                <w:szCs w:val="18"/>
                <w:vertAlign w:val="subscript"/>
                <w:lang w:eastAsia="da-DK"/>
              </w:rPr>
              <w:t>p</w:t>
            </w:r>
            <w:proofErr w:type="spellEnd"/>
            <w:r w:rsidRPr="00DE0EB1">
              <w:rPr>
                <w:rFonts w:eastAsia="Times New Roman" w:cs="Times New Roman"/>
                <w:sz w:val="18"/>
                <w:szCs w:val="18"/>
                <w:vertAlign w:val="subscript"/>
                <w:lang w:eastAsia="da-DK"/>
              </w:rPr>
              <w:t xml:space="preserve"> </w:t>
            </w:r>
            <w:r w:rsidRPr="00DE0EB1">
              <w:rPr>
                <w:rFonts w:eastAsia="Times New Roman" w:cs="Times New Roman"/>
                <w:sz w:val="18"/>
                <w:szCs w:val="18"/>
                <w:lang w:eastAsia="da-DK"/>
              </w:rPr>
              <w:t xml:space="preserve">) x DRX cycle x </w:t>
            </w:r>
            <w:proofErr w:type="spellStart"/>
            <w:r w:rsidRPr="00DE0EB1">
              <w:rPr>
                <w:rFonts w:eastAsia="Times New Roman" w:cs="Times New Roman"/>
                <w:sz w:val="18"/>
                <w:szCs w:val="18"/>
                <w:lang w:eastAsia="da-DK"/>
              </w:rPr>
              <w:t>CSSF</w:t>
            </w:r>
            <w:r w:rsidRPr="00DE0EB1">
              <w:rPr>
                <w:rFonts w:eastAsia="Times New Roman" w:cs="Times New Roman"/>
                <w:sz w:val="18"/>
                <w:szCs w:val="18"/>
                <w:vertAlign w:val="subscript"/>
                <w:lang w:eastAsia="da-DK"/>
              </w:rPr>
              <w:t>intra</w:t>
            </w:r>
            <w:proofErr w:type="spellEnd"/>
          </w:p>
        </w:tc>
      </w:tr>
      <w:tr w:rsidR="00CA7DDF" w:rsidRPr="00D8304C" w14:paraId="2F30CE40" w14:textId="77777777" w:rsidTr="00B43505">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86A10A" w14:textId="77777777" w:rsidR="00CA7DDF" w:rsidRPr="00DE0EB1" w:rsidRDefault="00CA7DDF" w:rsidP="00B43505">
            <w:pPr>
              <w:spacing w:after="0" w:line="240" w:lineRule="auto"/>
              <w:jc w:val="center"/>
              <w:rPr>
                <w:rFonts w:eastAsia="Times New Roman" w:cs="Times New Roman"/>
                <w:sz w:val="18"/>
                <w:szCs w:val="18"/>
                <w:lang w:eastAsia="da-DK"/>
              </w:rPr>
            </w:pP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C9560A" w14:textId="0EFBD971" w:rsidR="00784412" w:rsidRPr="00DB3AD4" w:rsidRDefault="00784412" w:rsidP="00784412">
            <w:pPr>
              <w:rPr>
                <w:szCs w:val="20"/>
              </w:rPr>
            </w:pPr>
            <w:r w:rsidRPr="009C787D">
              <w:rPr>
                <w:sz w:val="16"/>
              </w:rPr>
              <w:t>Note 1</w:t>
            </w:r>
            <w:r w:rsidRPr="00DB3AD4">
              <w:rPr>
                <w:szCs w:val="20"/>
              </w:rPr>
              <w:t xml:space="preserve">: The requirements apply provided that </w:t>
            </w:r>
            <w:r>
              <w:rPr>
                <w:szCs w:val="20"/>
              </w:rPr>
              <w:t xml:space="preserve">the cell identification time does not exceed </w:t>
            </w:r>
            <w:proofErr w:type="gramStart"/>
            <w:r>
              <w:rPr>
                <w:szCs w:val="20"/>
              </w:rPr>
              <w:t>max(</w:t>
            </w:r>
            <w:proofErr w:type="gramEnd"/>
            <w:r w:rsidR="002131AA">
              <w:rPr>
                <w:szCs w:val="20"/>
              </w:rPr>
              <w:t>2</w:t>
            </w:r>
            <w:r>
              <w:rPr>
                <w:szCs w:val="20"/>
              </w:rPr>
              <w:t>00,</w:t>
            </w:r>
            <w:r w:rsidRPr="00D8304C">
              <w:rPr>
                <w:rFonts w:eastAsia="Times New Roman" w:cs="Times New Roman"/>
                <w:sz w:val="16"/>
                <w:szCs w:val="18"/>
                <w:lang w:eastAsia="da-DK"/>
              </w:rPr>
              <w:t>ceil(</w:t>
            </w:r>
            <w:r>
              <w:rPr>
                <w:rFonts w:eastAsia="Times New Roman" w:cs="Times New Roman"/>
                <w:sz w:val="16"/>
                <w:szCs w:val="18"/>
                <w:lang w:eastAsia="da-DK"/>
              </w:rPr>
              <w:t xml:space="preserve"> [17]</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Pr>
                <w:rFonts w:eastAsia="Times New Roman" w:cs="Times New Roman"/>
                <w:sz w:val="16"/>
                <w:szCs w:val="18"/>
                <w:lang w:eastAsia="da-DK"/>
              </w:rPr>
              <w:t>)</w:t>
            </w:r>
            <w:r w:rsidRPr="00D8304C">
              <w:rPr>
                <w:rFonts w:eastAsia="Times New Roman" w:cs="Times New Roman"/>
                <w:sz w:val="16"/>
                <w:szCs w:val="18"/>
                <w:lang w:eastAsia="da-DK"/>
              </w:rPr>
              <w:t xml:space="preserve"> </w:t>
            </w:r>
            <w:r>
              <w:rPr>
                <w:szCs w:val="20"/>
                <w:vertAlign w:val="subscript"/>
                <w:lang w:val="sv-SE"/>
              </w:rPr>
              <w:t xml:space="preserve"> </w:t>
            </w:r>
            <w:r w:rsidR="002131AA" w:rsidRPr="00DB3AD4">
              <w:rPr>
                <w:szCs w:val="20"/>
              </w:rPr>
              <w:t xml:space="preserve">for DRS periodicities </w:t>
            </w:r>
            <w:r w:rsidR="002131AA">
              <w:rPr>
                <w:szCs w:val="20"/>
              </w:rPr>
              <w:t>=</w:t>
            </w:r>
            <w:r w:rsidR="002131AA" w:rsidRPr="00DB3AD4">
              <w:rPr>
                <w:szCs w:val="20"/>
              </w:rPr>
              <w:t xml:space="preserve"> </w:t>
            </w:r>
            <w:r w:rsidR="002131AA">
              <w:rPr>
                <w:szCs w:val="20"/>
              </w:rPr>
              <w:t>2</w:t>
            </w:r>
            <w:r w:rsidR="002131AA" w:rsidRPr="00DB3AD4">
              <w:rPr>
                <w:szCs w:val="20"/>
              </w:rPr>
              <w:t xml:space="preserve">0 </w:t>
            </w:r>
            <w:proofErr w:type="spellStart"/>
            <w:r w:rsidR="002131AA" w:rsidRPr="00DB3AD4">
              <w:rPr>
                <w:szCs w:val="20"/>
              </w:rPr>
              <w:t>ms</w:t>
            </w:r>
            <w:proofErr w:type="spellEnd"/>
            <w:r w:rsidR="002131AA" w:rsidRPr="00DB3AD4">
              <w:rPr>
                <w:szCs w:val="20"/>
              </w:rPr>
              <w:t>,</w:t>
            </w:r>
            <w:r w:rsidR="002131AA">
              <w:rPr>
                <w:szCs w:val="20"/>
              </w:rPr>
              <w:t xml:space="preserve"> max(200,</w:t>
            </w:r>
            <w:r w:rsidR="002131AA" w:rsidRPr="00D8304C">
              <w:rPr>
                <w:rFonts w:eastAsia="Times New Roman" w:cs="Times New Roman"/>
                <w:sz w:val="16"/>
                <w:szCs w:val="18"/>
                <w:lang w:eastAsia="da-DK"/>
              </w:rPr>
              <w:t>ceil(</w:t>
            </w:r>
            <w:r w:rsidR="002131AA">
              <w:rPr>
                <w:rFonts w:eastAsia="Times New Roman" w:cs="Times New Roman"/>
                <w:sz w:val="16"/>
                <w:szCs w:val="18"/>
                <w:lang w:eastAsia="da-DK"/>
              </w:rPr>
              <w:t xml:space="preserve"> [10]</w:t>
            </w:r>
            <w:r w:rsidR="002131AA" w:rsidRPr="00D8304C">
              <w:rPr>
                <w:rFonts w:eastAsia="Times New Roman" w:cs="Times New Roman"/>
                <w:sz w:val="16"/>
                <w:szCs w:val="18"/>
                <w:lang w:eastAsia="da-DK"/>
              </w:rPr>
              <w:t xml:space="preserve">x </w:t>
            </w:r>
            <w:proofErr w:type="spellStart"/>
            <w:r w:rsidR="002131AA" w:rsidRPr="00D8304C">
              <w:rPr>
                <w:rFonts w:eastAsia="Times New Roman" w:cs="Times New Roman"/>
                <w:sz w:val="16"/>
                <w:szCs w:val="18"/>
                <w:lang w:eastAsia="da-DK"/>
              </w:rPr>
              <w:t>K</w:t>
            </w:r>
            <w:r w:rsidR="002131AA" w:rsidRPr="00D8304C">
              <w:rPr>
                <w:rFonts w:eastAsia="Times New Roman" w:cs="Times New Roman"/>
                <w:sz w:val="16"/>
                <w:szCs w:val="18"/>
                <w:vertAlign w:val="subscript"/>
                <w:lang w:eastAsia="da-DK"/>
              </w:rPr>
              <w:t>p</w:t>
            </w:r>
            <w:proofErr w:type="spellEnd"/>
            <w:r w:rsidR="002131AA" w:rsidRPr="00D8304C">
              <w:rPr>
                <w:rFonts w:eastAsia="Times New Roman" w:cs="Times New Roman"/>
                <w:sz w:val="16"/>
                <w:szCs w:val="18"/>
                <w:lang w:eastAsia="da-DK"/>
              </w:rPr>
              <w:t xml:space="preserve">) x DMTC period x </w:t>
            </w:r>
            <w:proofErr w:type="spellStart"/>
            <w:r w:rsidR="002131AA" w:rsidRPr="00D8304C">
              <w:rPr>
                <w:rFonts w:eastAsia="Times New Roman" w:cs="Times New Roman"/>
                <w:sz w:val="16"/>
                <w:szCs w:val="18"/>
                <w:lang w:eastAsia="da-DK"/>
              </w:rPr>
              <w:t>CSSF</w:t>
            </w:r>
            <w:r w:rsidR="002131AA" w:rsidRPr="00D8304C">
              <w:rPr>
                <w:rFonts w:eastAsia="Times New Roman" w:cs="Times New Roman"/>
                <w:sz w:val="16"/>
                <w:szCs w:val="18"/>
                <w:vertAlign w:val="subscript"/>
                <w:lang w:eastAsia="da-DK"/>
              </w:rPr>
              <w:t>intra</w:t>
            </w:r>
            <w:proofErr w:type="spellEnd"/>
            <w:r w:rsidR="002131AA">
              <w:rPr>
                <w:rFonts w:eastAsia="Times New Roman" w:cs="Times New Roman"/>
                <w:sz w:val="16"/>
                <w:szCs w:val="18"/>
                <w:lang w:eastAsia="da-DK"/>
              </w:rPr>
              <w:t xml:space="preserve">) </w:t>
            </w:r>
            <w:r w:rsidR="002131AA" w:rsidRPr="00DE0EB1">
              <w:rPr>
                <w:szCs w:val="20"/>
              </w:rPr>
              <w:t>otherwise</w:t>
            </w:r>
          </w:p>
          <w:p w14:paraId="73F67C1F" w14:textId="31BB4414" w:rsidR="00784412" w:rsidRPr="00DB3AD4" w:rsidRDefault="00784412" w:rsidP="00784412">
            <w:pPr>
              <w:rPr>
                <w:szCs w:val="20"/>
              </w:rPr>
            </w:pPr>
            <w:r w:rsidRPr="00DB3AD4">
              <w:rPr>
                <w:szCs w:val="20"/>
              </w:rPr>
              <w:t xml:space="preserve">Note 2: The requirements apply provided that </w:t>
            </w:r>
            <w:r>
              <w:rPr>
                <w:szCs w:val="20"/>
              </w:rPr>
              <w:t xml:space="preserve">the cell identification time does not exceed </w:t>
            </w:r>
            <w:proofErr w:type="gramStart"/>
            <w:r>
              <w:rPr>
                <w:szCs w:val="20"/>
              </w:rPr>
              <w:t>max(</w:t>
            </w:r>
            <w:proofErr w:type="gramEnd"/>
            <w:r w:rsidR="002131AA">
              <w:rPr>
                <w:szCs w:val="20"/>
              </w:rPr>
              <w:t>2</w:t>
            </w:r>
            <w:r>
              <w:rPr>
                <w:szCs w:val="20"/>
              </w:rPr>
              <w:t xml:space="preserve">00, </w:t>
            </w:r>
            <w:r w:rsidRPr="00D8304C">
              <w:rPr>
                <w:rFonts w:eastAsia="Times New Roman" w:cs="Times New Roman"/>
                <w:sz w:val="16"/>
                <w:szCs w:val="18"/>
                <w:lang w:eastAsia="da-DK"/>
              </w:rPr>
              <w:t>ceil(</w:t>
            </w:r>
            <w:r>
              <w:rPr>
                <w:rFonts w:eastAsia="Times New Roman" w:cs="Times New Roman"/>
                <w:sz w:val="16"/>
                <w:szCs w:val="18"/>
                <w:lang w:eastAsia="da-DK"/>
              </w:rPr>
              <w:t>1.5x[1</w:t>
            </w:r>
            <w:r w:rsidR="00864577">
              <w:rPr>
                <w:rFonts w:eastAsia="Times New Roman" w:cs="Times New Roman"/>
                <w:sz w:val="16"/>
                <w:szCs w:val="18"/>
                <w:lang w:eastAsia="da-DK"/>
              </w:rPr>
              <w:t>0</w:t>
            </w:r>
            <w:r>
              <w:rPr>
                <w:rFonts w:eastAsia="Times New Roman" w:cs="Times New Roman"/>
                <w:sz w:val="16"/>
                <w:szCs w:val="18"/>
                <w:lang w:eastAsia="da-DK"/>
              </w:rPr>
              <w:t>]</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w:t>
            </w:r>
            <w:r w:rsidRPr="00DB3AD4">
              <w:rPr>
                <w:rFonts w:eastAsia="Times New Roman" w:cs="Times New Roman"/>
                <w:sz w:val="16"/>
                <w:szCs w:val="18"/>
                <w:lang w:eastAsia="da-DK"/>
              </w:rPr>
              <w:t xml:space="preserve"> x </w:t>
            </w:r>
            <w:proofErr w:type="spellStart"/>
            <w:r w:rsidRPr="00DB3AD4">
              <w:rPr>
                <w:rFonts w:eastAsia="Times New Roman" w:cs="Times New Roman"/>
                <w:sz w:val="16"/>
                <w:szCs w:val="18"/>
                <w:lang w:eastAsia="da-DK"/>
              </w:rPr>
              <w:t>CSSF</w:t>
            </w:r>
            <w:r w:rsidRPr="00DB3AD4">
              <w:rPr>
                <w:rFonts w:eastAsia="Times New Roman" w:cs="Times New Roman"/>
                <w:sz w:val="16"/>
                <w:szCs w:val="18"/>
                <w:vertAlign w:val="subscript"/>
                <w:lang w:eastAsia="da-DK"/>
              </w:rPr>
              <w:t>intra</w:t>
            </w:r>
            <w:proofErr w:type="spellEnd"/>
            <w:r w:rsidRPr="00D8304C">
              <w:rPr>
                <w:rFonts w:eastAsia="Times New Roman" w:cs="Times New Roman"/>
                <w:sz w:val="16"/>
                <w:szCs w:val="18"/>
                <w:lang w:eastAsia="da-DK"/>
              </w:rPr>
              <w:t xml:space="preserve"> </w:t>
            </w:r>
            <w:r>
              <w:rPr>
                <w:rFonts w:eastAsia="Times New Roman" w:cs="Times New Roman"/>
                <w:sz w:val="16"/>
                <w:szCs w:val="18"/>
                <w:lang w:eastAsia="da-DK"/>
              </w:rPr>
              <w:t>)</w:t>
            </w:r>
            <w:r>
              <w:rPr>
                <w:szCs w:val="20"/>
                <w:vertAlign w:val="subscript"/>
                <w:lang w:val="sv-SE"/>
              </w:rPr>
              <w:t xml:space="preserve"> </w:t>
            </w:r>
          </w:p>
          <w:p w14:paraId="1AC914D4" w14:textId="155BAE37" w:rsidR="00CA7DDF" w:rsidRPr="00DE0EB1" w:rsidRDefault="00784412" w:rsidP="00B43505">
            <w:pPr>
              <w:spacing w:after="0" w:line="240" w:lineRule="auto"/>
              <w:rPr>
                <w:rFonts w:eastAsia="Times New Roman" w:cs="Times New Roman"/>
                <w:sz w:val="18"/>
                <w:szCs w:val="18"/>
                <w:lang w:eastAsia="da-DK"/>
              </w:rPr>
            </w:pPr>
            <w:r w:rsidRPr="00DB3AD4">
              <w:rPr>
                <w:szCs w:val="20"/>
              </w:rPr>
              <w:t xml:space="preserve">Note 3: The requirements apply provided that </w:t>
            </w:r>
            <w:r>
              <w:rPr>
                <w:szCs w:val="20"/>
              </w:rPr>
              <w:t xml:space="preserve">the cell identification time does not exceed </w:t>
            </w:r>
            <w:proofErr w:type="gramStart"/>
            <w:r w:rsidRPr="00D8304C">
              <w:rPr>
                <w:rFonts w:eastAsia="Times New Roman" w:cs="Times New Roman"/>
                <w:sz w:val="16"/>
                <w:szCs w:val="18"/>
                <w:lang w:eastAsia="da-DK"/>
              </w:rPr>
              <w:t>ceil(</w:t>
            </w:r>
            <w:proofErr w:type="gramEnd"/>
            <w:r>
              <w:rPr>
                <w:rFonts w:eastAsia="Times New Roman" w:cs="Times New Roman"/>
                <w:sz w:val="16"/>
                <w:szCs w:val="18"/>
                <w:lang w:eastAsia="da-DK"/>
              </w:rPr>
              <w:t>[7]</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7E6540CB" w14:textId="77777777" w:rsidR="00CA7DDF" w:rsidRPr="000D2D87" w:rsidRDefault="00CA7DDF" w:rsidP="00CA7DDF"/>
    <w:p w14:paraId="0D7399E5" w14:textId="28139DDD" w:rsidR="00CA7DDF" w:rsidRPr="00567303" w:rsidRDefault="00CA7DDF" w:rsidP="00CA7DDF">
      <w:pPr>
        <w:pStyle w:val="RAN4proposal"/>
        <w:rPr>
          <w:lang w:eastAsia="da-DK"/>
        </w:rPr>
      </w:pPr>
      <w:r>
        <w:rPr>
          <w:lang w:eastAsia="da-DK"/>
        </w:rPr>
        <w:t xml:space="preserve">Define the cell identification and measurement period with measurement gaps in </w:t>
      </w:r>
      <w:r w:rsidR="00B02489">
        <w:rPr>
          <w:lang w:eastAsia="da-DK"/>
        </w:rPr>
        <w:t xml:space="preserve">a similar manner </w:t>
      </w:r>
      <w:proofErr w:type="gramStart"/>
      <w:r w:rsidR="00B02489">
        <w:rPr>
          <w:lang w:eastAsia="da-DK"/>
        </w:rPr>
        <w:t xml:space="preserve">as </w:t>
      </w:r>
      <w:r>
        <w:rPr>
          <w:lang w:eastAsia="da-DK"/>
        </w:rPr>
        <w:t xml:space="preserve"> the</w:t>
      </w:r>
      <w:proofErr w:type="gramEnd"/>
      <w:r>
        <w:rPr>
          <w:lang w:eastAsia="da-DK"/>
        </w:rPr>
        <w:t xml:space="preserve"> requirements for measurements without measurement gaps.</w:t>
      </w:r>
    </w:p>
    <w:p w14:paraId="1C62FE11" w14:textId="02D88E51" w:rsidR="00D354C4" w:rsidRDefault="00D354C4" w:rsidP="00D354C4">
      <w:pPr>
        <w:pStyle w:val="RAN4H1"/>
      </w:pPr>
      <w:r>
        <w:t xml:space="preserve">3. </w:t>
      </w:r>
      <w:r w:rsidR="002E01B2">
        <w:t>Summary</w:t>
      </w:r>
    </w:p>
    <w:p w14:paraId="4637BDFE" w14:textId="25184946" w:rsidR="005B77E9" w:rsidRPr="00DE0EB1" w:rsidRDefault="002E01B2">
      <w:pPr>
        <w:pStyle w:val="RAN4Observation"/>
        <w:numPr>
          <w:ilvl w:val="0"/>
          <w:numId w:val="0"/>
        </w:numPr>
        <w:ind w:left="284"/>
        <w:jc w:val="both"/>
        <w:rPr>
          <w:lang w:eastAsia="da-DK"/>
        </w:rPr>
      </w:pPr>
      <w:r>
        <w:rPr>
          <w:rFonts w:eastAsia="Yu Mincho"/>
          <w:lang w:eastAsia="da-DK"/>
        </w:rPr>
        <w:t xml:space="preserve">In this document, the extension of the intra-frequency cell identification and measurement requirements in NR-U was discussed. The following observations were made: </w:t>
      </w:r>
    </w:p>
    <w:p w14:paraId="47EFF696" w14:textId="2D857C41" w:rsidR="005B77E9" w:rsidRPr="00DE0EB1" w:rsidRDefault="005B77E9" w:rsidP="00DE0EB1">
      <w:pPr>
        <w:pStyle w:val="RAN4Observation"/>
        <w:numPr>
          <w:ilvl w:val="0"/>
          <w:numId w:val="31"/>
        </w:numPr>
        <w:jc w:val="both"/>
        <w:rPr>
          <w:lang w:eastAsia="da-DK"/>
        </w:rPr>
      </w:pPr>
      <w:r w:rsidRPr="74EDABBF">
        <w:rPr>
          <w:lang w:eastAsia="da-DK"/>
        </w:rPr>
        <w:t xml:space="preserve">The measurement time and cell identification period in LAA were defined based on the loosest measurement requirements. </w:t>
      </w:r>
      <w:r>
        <w:rPr>
          <w:lang w:eastAsia="da-DK"/>
        </w:rPr>
        <w:t xml:space="preserve">This was not a problem, because only </w:t>
      </w:r>
      <w:proofErr w:type="spellStart"/>
      <w:r>
        <w:rPr>
          <w:lang w:eastAsia="da-DK"/>
        </w:rPr>
        <w:t>SCells</w:t>
      </w:r>
      <w:proofErr w:type="spellEnd"/>
      <w:r>
        <w:rPr>
          <w:lang w:eastAsia="da-DK"/>
        </w:rPr>
        <w:t xml:space="preserve"> were in unlicensed spectrum. In NR-U also </w:t>
      </w:r>
      <w:proofErr w:type="spellStart"/>
      <w:r>
        <w:rPr>
          <w:lang w:eastAsia="da-DK"/>
        </w:rPr>
        <w:t>PCells</w:t>
      </w:r>
      <w:proofErr w:type="spellEnd"/>
      <w:r>
        <w:rPr>
          <w:lang w:eastAsia="da-DK"/>
        </w:rPr>
        <w:t xml:space="preserve"> and </w:t>
      </w:r>
      <w:proofErr w:type="spellStart"/>
      <w:r>
        <w:rPr>
          <w:lang w:eastAsia="da-DK"/>
        </w:rPr>
        <w:t>PSCells</w:t>
      </w:r>
      <w:proofErr w:type="spellEnd"/>
      <w:r>
        <w:rPr>
          <w:lang w:eastAsia="da-DK"/>
        </w:rPr>
        <w:t xml:space="preserve"> are in unlicensed spectrum.</w:t>
      </w:r>
    </w:p>
    <w:p w14:paraId="23E3F1BA" w14:textId="77777777" w:rsidR="005B77E9" w:rsidRDefault="005B77E9" w:rsidP="00DE0EB1">
      <w:pPr>
        <w:pStyle w:val="RAN4Observation"/>
        <w:numPr>
          <w:ilvl w:val="0"/>
          <w:numId w:val="31"/>
        </w:numPr>
      </w:pPr>
      <w:r>
        <w:t xml:space="preserve">Although applying the same maximum value of </w:t>
      </w:r>
      <w:r w:rsidRPr="00B02489">
        <w:rPr>
          <w:sz w:val="16"/>
          <w:szCs w:val="16"/>
          <w:lang w:val="en-US"/>
        </w:rPr>
        <w:t>L</w:t>
      </w:r>
      <w:r w:rsidRPr="00B02489">
        <w:rPr>
          <w:sz w:val="16"/>
          <w:szCs w:val="16"/>
          <w:vertAlign w:val="subscript"/>
          <w:lang w:val="en-US"/>
        </w:rPr>
        <w:t>PSS/</w:t>
      </w:r>
      <w:proofErr w:type="gramStart"/>
      <w:r w:rsidRPr="00B02489">
        <w:rPr>
          <w:sz w:val="16"/>
          <w:szCs w:val="16"/>
          <w:vertAlign w:val="subscript"/>
          <w:lang w:val="en-US"/>
        </w:rPr>
        <w:t>SSS</w:t>
      </w:r>
      <w:r w:rsidRPr="00B02489">
        <w:rPr>
          <w:sz w:val="16"/>
          <w:szCs w:val="16"/>
          <w:vertAlign w:val="subscript"/>
        </w:rPr>
        <w:t xml:space="preserve"> </w:t>
      </w:r>
      <w:r>
        <w:t xml:space="preserve"> and</w:t>
      </w:r>
      <w:proofErr w:type="gramEnd"/>
      <w:r>
        <w:t xml:space="preserve"> </w:t>
      </w:r>
      <w:r w:rsidRPr="00B02489">
        <w:rPr>
          <w:rFonts w:eastAsia="Times New Roman"/>
          <w:sz w:val="16"/>
          <w:szCs w:val="16"/>
          <w:lang w:val="en-US" w:eastAsia="da-DK"/>
        </w:rPr>
        <w:t>L</w:t>
      </w:r>
      <w:r w:rsidRPr="00B02489">
        <w:rPr>
          <w:rFonts w:eastAsia="Times New Roman"/>
          <w:sz w:val="16"/>
          <w:szCs w:val="16"/>
          <w:vertAlign w:val="subscript"/>
          <w:lang w:val="en-US" w:eastAsia="da-DK"/>
        </w:rPr>
        <w:t>meas</w:t>
      </w:r>
      <w:r w:rsidRPr="00B02489">
        <w:rPr>
          <w:rFonts w:eastAsia="Times New Roman"/>
          <w:sz w:val="16"/>
          <w:szCs w:val="16"/>
          <w:vertAlign w:val="subscript"/>
          <w:lang w:eastAsia="da-DK"/>
        </w:rPr>
        <w:t>,</w:t>
      </w:r>
      <w:r>
        <w:t xml:space="preserve">, </w:t>
      </w:r>
      <w:r w:rsidRPr="790CC194">
        <w:t>different maximum interval between valid samples</w:t>
      </w:r>
      <w:r>
        <w:t xml:space="preserve"> can be experienced, as well as different measurement or cell identification periods with different DRX cycles.</w:t>
      </w:r>
    </w:p>
    <w:p w14:paraId="10173D96" w14:textId="77777777" w:rsidR="005B77E9" w:rsidRDefault="005B77E9" w:rsidP="00DE0EB1">
      <w:pPr>
        <w:pStyle w:val="RAN4proposal"/>
        <w:numPr>
          <w:ilvl w:val="0"/>
          <w:numId w:val="32"/>
        </w:numPr>
      </w:pPr>
      <w:r>
        <w:t xml:space="preserve">Define distinct maximum values </w:t>
      </w:r>
      <w:r w:rsidRPr="00265843">
        <w:t xml:space="preserve">of </w:t>
      </w:r>
      <w:r w:rsidRPr="00DB3AD4">
        <w:t>L</w:t>
      </w:r>
      <w:r w:rsidRPr="003C6881">
        <w:rPr>
          <w:vertAlign w:val="subscript"/>
        </w:rPr>
        <w:t xml:space="preserve">PSS/SSS </w:t>
      </w:r>
      <w:r>
        <w:t>and</w:t>
      </w:r>
      <w:r w:rsidRPr="00265843">
        <w:t xml:space="preserve"> </w:t>
      </w:r>
      <w:r w:rsidRPr="003C6881">
        <w:rPr>
          <w:rFonts w:eastAsia="Times New Roman"/>
          <w:lang w:eastAsia="da-DK"/>
        </w:rPr>
        <w:t>L</w:t>
      </w:r>
      <w:r w:rsidRPr="003C6881">
        <w:rPr>
          <w:rFonts w:eastAsia="Times New Roman"/>
          <w:vertAlign w:val="subscript"/>
          <w:lang w:eastAsia="da-DK"/>
        </w:rPr>
        <w:t xml:space="preserve">meas, </w:t>
      </w:r>
      <w:r>
        <w:t>considering the different combinations of DRX cycle and DRS periodicity.</w:t>
      </w:r>
    </w:p>
    <w:p w14:paraId="66A25EAF" w14:textId="77777777" w:rsidR="005B77E9" w:rsidRDefault="005B77E9" w:rsidP="00DE0EB1">
      <w:pPr>
        <w:pStyle w:val="RAN4proposal"/>
      </w:pPr>
      <w:r>
        <w:t>To avoid a long interval between valid samples, define more strict extensions for longer DRX cycles.</w:t>
      </w:r>
    </w:p>
    <w:p w14:paraId="7E174C71" w14:textId="77777777" w:rsidR="005B77E9" w:rsidRPr="005A01EA" w:rsidRDefault="005B77E9" w:rsidP="00DE0EB1">
      <w:pPr>
        <w:pStyle w:val="RAN4proposal"/>
      </w:pPr>
      <w:r w:rsidRPr="005A01EA">
        <w:t>Define the intra-frequency cell identification period</w:t>
      </w:r>
      <w:r>
        <w:t>, without gaps,</w:t>
      </w:r>
      <w:r w:rsidRPr="005A01EA">
        <w:t xml:space="preserve"> as: </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2"/>
        <w:gridCol w:w="7295"/>
      </w:tblGrid>
      <w:tr w:rsidR="005B77E9" w:rsidRPr="00D8304C" w14:paraId="0191BE2D" w14:textId="77777777" w:rsidTr="00F101B7">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C8854" w14:textId="77777777" w:rsidR="005B77E9" w:rsidRPr="00D8304C" w:rsidRDefault="005B77E9" w:rsidP="00F101B7">
            <w:pPr>
              <w:spacing w:after="0" w:line="240" w:lineRule="auto"/>
              <w:ind w:left="540"/>
              <w:rPr>
                <w:rFonts w:eastAsia="Times New Roman" w:cs="Times New Roman"/>
                <w:sz w:val="16"/>
                <w:szCs w:val="18"/>
                <w:lang w:eastAsia="da-DK"/>
              </w:rPr>
            </w:pPr>
            <w:r w:rsidRPr="00D8304C">
              <w:rPr>
                <w:rFonts w:eastAsia="Times New Roman" w:cs="Times New Roman"/>
                <w:b/>
                <w:bCs/>
                <w:sz w:val="16"/>
                <w:szCs w:val="18"/>
                <w:lang w:eastAsia="da-DK"/>
              </w:rPr>
              <w:t>DRX cycle</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6F354" w14:textId="77777777" w:rsidR="005B77E9" w:rsidRPr="00D8304C" w:rsidRDefault="005B77E9" w:rsidP="00F101B7">
            <w:pPr>
              <w:spacing w:after="0" w:line="240" w:lineRule="auto"/>
              <w:jc w:val="center"/>
              <w:rPr>
                <w:rFonts w:eastAsia="Times New Roman" w:cs="Times New Roman"/>
                <w:sz w:val="16"/>
                <w:szCs w:val="18"/>
                <w:lang w:val="sv-SE" w:eastAsia="da-DK"/>
              </w:rPr>
            </w:pPr>
            <w:r w:rsidRPr="00D8304C">
              <w:rPr>
                <w:rFonts w:eastAsia="Times New Roman" w:cs="Times New Roman"/>
                <w:b/>
                <w:bCs/>
                <w:sz w:val="16"/>
                <w:szCs w:val="18"/>
                <w:lang w:val="sv-SE" w:eastAsia="da-DK"/>
              </w:rPr>
              <w:t>T</w:t>
            </w:r>
            <w:r w:rsidRPr="00D8304C">
              <w:rPr>
                <w:rFonts w:eastAsia="Times New Roman" w:cs="Times New Roman"/>
                <w:b/>
                <w:bCs/>
                <w:sz w:val="16"/>
                <w:szCs w:val="18"/>
                <w:vertAlign w:val="subscript"/>
                <w:lang w:val="sv-SE" w:eastAsia="da-DK"/>
              </w:rPr>
              <w:t>PSS/</w:t>
            </w:r>
            <w:proofErr w:type="spellStart"/>
            <w:r w:rsidRPr="00D8304C">
              <w:rPr>
                <w:rFonts w:eastAsia="Times New Roman" w:cs="Times New Roman"/>
                <w:b/>
                <w:bCs/>
                <w:sz w:val="16"/>
                <w:szCs w:val="18"/>
                <w:vertAlign w:val="subscript"/>
                <w:lang w:val="sv-SE" w:eastAsia="da-DK"/>
              </w:rPr>
              <w:t>SSS_sync_intra_NR_U</w:t>
            </w:r>
            <w:proofErr w:type="spellEnd"/>
          </w:p>
        </w:tc>
      </w:tr>
      <w:tr w:rsidR="005B77E9" w:rsidRPr="00D8304C" w14:paraId="4566764B" w14:textId="77777777" w:rsidTr="00F101B7">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983F6" w14:textId="77777777" w:rsidR="005B77E9" w:rsidRPr="00D8304C" w:rsidRDefault="005B77E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8565F" w14:textId="77777777" w:rsidR="005B77E9" w:rsidRPr="00D8304C" w:rsidRDefault="005B77E9" w:rsidP="00F101B7">
            <w:pPr>
              <w:spacing w:after="0" w:line="240" w:lineRule="auto"/>
              <w:jc w:val="center"/>
              <w:rPr>
                <w:rFonts w:eastAsia="Times New Roman" w:cs="Times New Roman"/>
                <w:sz w:val="16"/>
                <w:szCs w:val="18"/>
                <w:lang w:eastAsia="da-DK"/>
              </w:rPr>
            </w:pPr>
            <w:proofErr w:type="gramStart"/>
            <w:r w:rsidRPr="00D8304C">
              <w:rPr>
                <w:rFonts w:eastAsia="Times New Roman" w:cs="Times New Roman"/>
                <w:sz w:val="16"/>
                <w:szCs w:val="18"/>
                <w:lang w:eastAsia="da-DK"/>
              </w:rPr>
              <w:t>max( 600</w:t>
            </w:r>
            <w:proofErr w:type="gramEnd"/>
            <w:r w:rsidRPr="00D8304C">
              <w:rPr>
                <w:rFonts w:eastAsia="Times New Roman" w:cs="Times New Roman"/>
                <w:sz w:val="16"/>
                <w:szCs w:val="18"/>
                <w:lang w:eastAsia="da-DK"/>
              </w:rPr>
              <w:t>ms, ceil((5+L</w:t>
            </w:r>
            <w:r w:rsidRPr="00D8304C">
              <w:rPr>
                <w:rFonts w:eastAsia="Times New Roman" w:cs="Times New Roman"/>
                <w:sz w:val="16"/>
                <w:szCs w:val="18"/>
                <w:vertAlign w:val="subscript"/>
                <w:lang w:eastAsia="da-DK"/>
              </w:rPr>
              <w:t>PSS/SSS</w:t>
            </w:r>
            <w:r>
              <w:rPr>
                <w:rFonts w:eastAsia="Times New Roman" w:cs="Times New Roman"/>
                <w:sz w:val="16"/>
                <w:szCs w:val="18"/>
                <w:vertAlign w:val="superscript"/>
                <w:lang w:eastAsia="da-DK"/>
              </w:rPr>
              <w:t>(1)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 )</w:t>
            </w:r>
            <w:r w:rsidRPr="00D8304C">
              <w:rPr>
                <w:rFonts w:eastAsia="Times New Roman" w:cs="Times New Roman"/>
                <w:sz w:val="16"/>
                <w:szCs w:val="18"/>
                <w:vertAlign w:val="superscript"/>
                <w:lang w:eastAsia="da-DK"/>
              </w:rPr>
              <w:t>Note 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5B77E9" w:rsidRPr="009919A3" w14:paraId="374B1D36" w14:textId="77777777" w:rsidTr="00F101B7">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4F7C9" w14:textId="77777777" w:rsidR="005B77E9" w:rsidRPr="00D8304C" w:rsidRDefault="005B77E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BE78B0">
              <w:rPr>
                <w:rFonts w:ascii="Arial" w:hAnsi="Arial" w:hint="eastAsia"/>
                <w:sz w:val="18"/>
              </w:rPr>
              <w:t>≤</w:t>
            </w:r>
            <w:r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29A02" w14:textId="77777777" w:rsidR="005B77E9" w:rsidRPr="00D8304C" w:rsidRDefault="005B77E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max( 600ms, </w:t>
            </w:r>
            <w:proofErr w:type="spellStart"/>
            <w:r w:rsidRPr="00D8304C">
              <w:rPr>
                <w:rFonts w:eastAsia="Times New Roman" w:cs="Times New Roman"/>
                <w:sz w:val="16"/>
                <w:szCs w:val="18"/>
                <w:lang w:val="da-DK" w:eastAsia="da-DK"/>
              </w:rPr>
              <w:t>ceil</w:t>
            </w:r>
            <w:proofErr w:type="spellEnd"/>
            <w:r w:rsidRPr="00D8304C">
              <w:rPr>
                <w:rFonts w:eastAsia="Times New Roman" w:cs="Times New Roman"/>
                <w:sz w:val="16"/>
                <w:szCs w:val="18"/>
                <w:lang w:val="da-DK" w:eastAsia="da-DK"/>
              </w:rPr>
              <w:t>(1.5x (5+L</w:t>
            </w:r>
            <w:r w:rsidRPr="00D8304C">
              <w:rPr>
                <w:rFonts w:eastAsia="Times New Roman" w:cs="Times New Roman"/>
                <w:sz w:val="16"/>
                <w:szCs w:val="18"/>
                <w:vertAlign w:val="subscript"/>
                <w:lang w:val="da-DK" w:eastAsia="da-DK"/>
              </w:rPr>
              <w:t>PSS/SSS</w:t>
            </w:r>
            <w:r w:rsidRPr="00796A12">
              <w:rPr>
                <w:rFonts w:eastAsia="Times New Roman" w:cs="Times New Roman"/>
                <w:sz w:val="16"/>
                <w:szCs w:val="18"/>
                <w:vertAlign w:val="superscript"/>
                <w:lang w:val="da-DK" w:eastAsia="da-DK"/>
              </w:rPr>
              <w:t>(</w:t>
            </w:r>
            <w:r>
              <w:rPr>
                <w:rFonts w:eastAsia="Times New Roman" w:cs="Times New Roman"/>
                <w:sz w:val="16"/>
                <w:szCs w:val="18"/>
                <w:vertAlign w:val="superscript"/>
                <w:lang w:val="da-DK" w:eastAsia="da-DK"/>
              </w:rPr>
              <w:t>2</w:t>
            </w:r>
            <w:r w:rsidRPr="00796A12">
              <w:rPr>
                <w:rFonts w:eastAsia="Times New Roman" w:cs="Times New Roman"/>
                <w:sz w:val="16"/>
                <w:szCs w:val="18"/>
                <w:vertAlign w:val="superscript"/>
                <w:lang w:val="da-DK" w:eastAsia="da-DK"/>
              </w:rPr>
              <w:t>)</w:t>
            </w:r>
            <w:r w:rsidRPr="00D8304C">
              <w:rPr>
                <w:rFonts w:eastAsia="Times New Roman" w:cs="Times New Roman"/>
                <w:sz w:val="16"/>
                <w:szCs w:val="18"/>
                <w:lang w:val="da-DK" w:eastAsia="da-DK"/>
              </w:rPr>
              <w:t>) x K</w:t>
            </w:r>
            <w:r w:rsidRPr="00D8304C">
              <w:rPr>
                <w:rFonts w:eastAsia="Times New Roman" w:cs="Times New Roman"/>
                <w:sz w:val="16"/>
                <w:szCs w:val="18"/>
                <w:vertAlign w:val="subscript"/>
                <w:lang w:val="da-DK" w:eastAsia="da-DK"/>
              </w:rPr>
              <w:t>p</w:t>
            </w:r>
            <w:r w:rsidRPr="00D8304C">
              <w:rPr>
                <w:rFonts w:eastAsia="Times New Roman" w:cs="Times New Roman"/>
                <w:sz w:val="16"/>
                <w:szCs w:val="18"/>
                <w:lang w:val="da-DK" w:eastAsia="da-DK"/>
              </w:rPr>
              <w:t xml:space="preserve">) x max(DMTC </w:t>
            </w:r>
            <w:proofErr w:type="spellStart"/>
            <w:r w:rsidRPr="00D8304C">
              <w:rPr>
                <w:rFonts w:eastAsia="Times New Roman" w:cs="Times New Roman"/>
                <w:sz w:val="16"/>
                <w:szCs w:val="18"/>
                <w:lang w:val="da-DK" w:eastAsia="da-DK"/>
              </w:rPr>
              <w:t>period</w:t>
            </w:r>
            <w:proofErr w:type="spellEnd"/>
            <w:r w:rsidRPr="00D8304C">
              <w:rPr>
                <w:rFonts w:eastAsia="Times New Roman" w:cs="Times New Roman"/>
                <w:sz w:val="16"/>
                <w:szCs w:val="18"/>
                <w:lang w:val="da-DK" w:eastAsia="da-DK"/>
              </w:rPr>
              <w:t>,</w:t>
            </w:r>
            <w:r>
              <w:rPr>
                <w:rFonts w:eastAsia="Times New Roman" w:cs="Times New Roman"/>
                <w:sz w:val="16"/>
                <w:szCs w:val="18"/>
                <w:lang w:val="da-DK" w:eastAsia="da-DK"/>
              </w:rPr>
              <w:t xml:space="preserve"> </w:t>
            </w: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 xml:space="preserve">)) x </w:t>
            </w:r>
            <w:proofErr w:type="spellStart"/>
            <w:r w:rsidRPr="00D8304C">
              <w:rPr>
                <w:rFonts w:eastAsia="Times New Roman" w:cs="Times New Roman"/>
                <w:sz w:val="16"/>
                <w:szCs w:val="18"/>
                <w:lang w:val="da-DK" w:eastAsia="da-DK"/>
              </w:rPr>
              <w:t>CSSF</w:t>
            </w:r>
            <w:r w:rsidRPr="00D8304C">
              <w:rPr>
                <w:rFonts w:eastAsia="Times New Roman" w:cs="Times New Roman"/>
                <w:sz w:val="16"/>
                <w:szCs w:val="18"/>
                <w:vertAlign w:val="subscript"/>
                <w:lang w:val="da-DK" w:eastAsia="da-DK"/>
              </w:rPr>
              <w:t>intra</w:t>
            </w:r>
            <w:proofErr w:type="spellEnd"/>
          </w:p>
        </w:tc>
      </w:tr>
      <w:tr w:rsidR="005B77E9" w:rsidRPr="00D8304C" w14:paraId="6DD46B00" w14:textId="77777777" w:rsidTr="00F101B7">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AC7C54" w14:textId="77777777" w:rsidR="005B77E9" w:rsidRPr="00D8304C" w:rsidRDefault="005B77E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&gt;320ms</w:t>
            </w: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A88F2" w14:textId="77777777" w:rsidR="005B77E9" w:rsidRPr="00D8304C" w:rsidRDefault="005B77E9" w:rsidP="00F101B7">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ceil((5+L</w:t>
            </w:r>
            <w:r w:rsidRPr="00D8304C">
              <w:rPr>
                <w:rFonts w:eastAsia="Times New Roman" w:cs="Times New Roman"/>
                <w:sz w:val="16"/>
                <w:szCs w:val="18"/>
                <w:vertAlign w:val="subscript"/>
                <w:lang w:eastAsia="da-DK"/>
              </w:rPr>
              <w:t>PSS/</w:t>
            </w:r>
            <w:proofErr w:type="gramStart"/>
            <w:r w:rsidRPr="00D8304C">
              <w:rPr>
                <w:rFonts w:eastAsia="Times New Roman" w:cs="Times New Roman"/>
                <w:sz w:val="16"/>
                <w:szCs w:val="18"/>
                <w:vertAlign w:val="subscript"/>
                <w:lang w:eastAsia="da-DK"/>
              </w:rPr>
              <w:t>SSS</w:t>
            </w:r>
            <w:r>
              <w:rPr>
                <w:rFonts w:eastAsia="Times New Roman" w:cs="Times New Roman"/>
                <w:sz w:val="16"/>
                <w:szCs w:val="18"/>
                <w:vertAlign w:val="superscript"/>
                <w:lang w:eastAsia="da-DK"/>
              </w:rPr>
              <w:t>(</w:t>
            </w:r>
            <w:proofErr w:type="gramEnd"/>
            <w:r>
              <w:rPr>
                <w:rFonts w:eastAsia="Times New Roman" w:cs="Times New Roman"/>
                <w:sz w:val="16"/>
                <w:szCs w:val="18"/>
                <w:vertAlign w:val="superscript"/>
                <w:lang w:eastAsia="da-DK"/>
              </w:rPr>
              <w:t>3)</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5B77E9" w:rsidRPr="00D8304C" w14:paraId="14348749" w14:textId="77777777" w:rsidTr="00F101B7">
        <w:tc>
          <w:tcPr>
            <w:tcW w:w="2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19DCF5" w14:textId="77777777" w:rsidR="005B77E9" w:rsidRPr="00796A12" w:rsidRDefault="005B77E9" w:rsidP="00F101B7">
            <w:pPr>
              <w:spacing w:after="0" w:line="240" w:lineRule="auto"/>
              <w:jc w:val="center"/>
              <w:rPr>
                <w:rFonts w:eastAsia="Times New Roman" w:cs="Times New Roman"/>
                <w:sz w:val="16"/>
                <w:szCs w:val="18"/>
                <w:lang w:eastAsia="da-DK"/>
              </w:rPr>
            </w:pPr>
          </w:p>
        </w:tc>
        <w:tc>
          <w:tcPr>
            <w:tcW w:w="7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E6384" w14:textId="77777777" w:rsidR="005B77E9" w:rsidRPr="00DB3AD4" w:rsidRDefault="005B77E9" w:rsidP="00F101B7">
            <w:pPr>
              <w:rPr>
                <w:szCs w:val="20"/>
              </w:rPr>
            </w:pPr>
            <w:r w:rsidRPr="009C787D">
              <w:rPr>
                <w:sz w:val="16"/>
              </w:rPr>
              <w:t>Note 1</w:t>
            </w:r>
            <w:r w:rsidRPr="00DB3AD4">
              <w:rPr>
                <w:szCs w:val="20"/>
              </w:rPr>
              <w:t xml:space="preserve">: The requirements apply provided that </w:t>
            </w:r>
            <w:r>
              <w:rPr>
                <w:szCs w:val="20"/>
              </w:rPr>
              <w:t>the cell identification time does not exceed max(600,</w:t>
            </w:r>
            <w:r w:rsidRPr="00D8304C">
              <w:rPr>
                <w:rFonts w:eastAsia="Times New Roman" w:cs="Times New Roman"/>
                <w:sz w:val="16"/>
                <w:szCs w:val="18"/>
                <w:lang w:eastAsia="da-DK"/>
              </w:rPr>
              <w:t>ceil(</w:t>
            </w:r>
            <w:r>
              <w:rPr>
                <w:rFonts w:eastAsia="Times New Roman" w:cs="Times New Roman"/>
                <w:sz w:val="16"/>
                <w:szCs w:val="18"/>
                <w:lang w:eastAsia="da-DK"/>
              </w:rPr>
              <w:t xml:space="preserve"> [20]</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Pr>
                <w:rFonts w:eastAsia="Times New Roman" w:cs="Times New Roman"/>
                <w:sz w:val="16"/>
                <w:szCs w:val="18"/>
                <w:lang w:eastAsia="da-DK"/>
              </w:rPr>
              <w:t>)</w:t>
            </w:r>
            <w:r w:rsidRPr="00D8304C">
              <w:rPr>
                <w:rFonts w:eastAsia="Times New Roman" w:cs="Times New Roman"/>
                <w:sz w:val="16"/>
                <w:szCs w:val="18"/>
                <w:lang w:eastAsia="da-DK"/>
              </w:rPr>
              <w:t xml:space="preserve"> </w:t>
            </w:r>
            <w:r>
              <w:rPr>
                <w:szCs w:val="20"/>
                <w:vertAlign w:val="subscript"/>
                <w:lang w:val="sv-SE"/>
              </w:rPr>
              <w:t xml:space="preserve"> </w:t>
            </w:r>
            <w:r w:rsidRPr="00DB3AD4">
              <w:rPr>
                <w:szCs w:val="20"/>
              </w:rPr>
              <w:t xml:space="preserve">for DRS periodicities ≤ 40 </w:t>
            </w:r>
            <w:proofErr w:type="spellStart"/>
            <w:r w:rsidRPr="00DB3AD4">
              <w:rPr>
                <w:szCs w:val="20"/>
              </w:rPr>
              <w:t>ms</w:t>
            </w:r>
            <w:proofErr w:type="spellEnd"/>
            <w:r w:rsidRPr="00DB3AD4">
              <w:rPr>
                <w:szCs w:val="20"/>
              </w:rPr>
              <w:t xml:space="preserve">, </w:t>
            </w:r>
            <w:r>
              <w:rPr>
                <w:szCs w:val="20"/>
              </w:rPr>
              <w:t>max(600,</w:t>
            </w:r>
            <w:r w:rsidRPr="00DB3AD4">
              <w:rPr>
                <w:szCs w:val="20"/>
              </w:rPr>
              <w:t xml:space="preserve">ceil( [17]x </w:t>
            </w:r>
            <w:proofErr w:type="spellStart"/>
            <w:r w:rsidRPr="00DB3AD4">
              <w:rPr>
                <w:szCs w:val="20"/>
              </w:rPr>
              <w:t>Kp</w:t>
            </w:r>
            <w:proofErr w:type="spellEnd"/>
            <w:r w:rsidRPr="00DB3AD4">
              <w:rPr>
                <w:szCs w:val="20"/>
              </w:rPr>
              <w:t xml:space="preserve">) x DMTC period x </w:t>
            </w:r>
            <w:proofErr w:type="spellStart"/>
            <w:r w:rsidRPr="00DB3AD4">
              <w:rPr>
                <w:szCs w:val="20"/>
              </w:rPr>
              <w:t>CSSFintra</w:t>
            </w:r>
            <w:proofErr w:type="spellEnd"/>
            <w:r w:rsidRPr="00DB3AD4">
              <w:rPr>
                <w:szCs w:val="20"/>
              </w:rPr>
              <w:t xml:space="preserve">)  </w:t>
            </w:r>
            <w:r>
              <w:rPr>
                <w:szCs w:val="20"/>
              </w:rPr>
              <w:t xml:space="preserve">for </w:t>
            </w:r>
            <w:r w:rsidRPr="00DB3AD4">
              <w:rPr>
                <w:szCs w:val="20"/>
              </w:rPr>
              <w:t xml:space="preserve">DRS periodicities ≤ </w:t>
            </w:r>
            <w:r>
              <w:rPr>
                <w:szCs w:val="20"/>
              </w:rPr>
              <w:t>8</w:t>
            </w:r>
            <w:r w:rsidRPr="00DB3AD4">
              <w:rPr>
                <w:szCs w:val="20"/>
              </w:rPr>
              <w:t xml:space="preserve">0 </w:t>
            </w:r>
            <w:proofErr w:type="spellStart"/>
            <w:r w:rsidRPr="00DB3AD4">
              <w:rPr>
                <w:szCs w:val="20"/>
              </w:rPr>
              <w:t>ms</w:t>
            </w:r>
            <w:proofErr w:type="spellEnd"/>
            <w:r>
              <w:rPr>
                <w:szCs w:val="20"/>
              </w:rPr>
              <w:t>, max(600,</w:t>
            </w:r>
            <w:r w:rsidRPr="00DB3AD4">
              <w:rPr>
                <w:szCs w:val="20"/>
              </w:rPr>
              <w:t>ceil( [</w:t>
            </w:r>
            <w:r>
              <w:rPr>
                <w:szCs w:val="20"/>
              </w:rPr>
              <w:t>7</w:t>
            </w:r>
            <w:r w:rsidRPr="00DB3AD4">
              <w:rPr>
                <w:szCs w:val="20"/>
              </w:rPr>
              <w:t xml:space="preserve">]x </w:t>
            </w:r>
            <w:proofErr w:type="spellStart"/>
            <w:r w:rsidRPr="00DB3AD4">
              <w:rPr>
                <w:szCs w:val="20"/>
              </w:rPr>
              <w:t>Kp</w:t>
            </w:r>
            <w:proofErr w:type="spellEnd"/>
            <w:r w:rsidRPr="00DB3AD4">
              <w:rPr>
                <w:szCs w:val="20"/>
              </w:rPr>
              <w:t xml:space="preserve">) x DMTC period x </w:t>
            </w:r>
            <w:proofErr w:type="spellStart"/>
            <w:r w:rsidRPr="00DB3AD4">
              <w:rPr>
                <w:szCs w:val="20"/>
              </w:rPr>
              <w:t>CSSFintra</w:t>
            </w:r>
            <w:proofErr w:type="spellEnd"/>
            <w:r w:rsidRPr="00DB3AD4">
              <w:rPr>
                <w:szCs w:val="20"/>
              </w:rPr>
              <w:t xml:space="preserve">)  </w:t>
            </w:r>
            <w:r>
              <w:rPr>
                <w:szCs w:val="20"/>
              </w:rPr>
              <w:t>otherwise.</w:t>
            </w:r>
          </w:p>
          <w:p w14:paraId="347CA7DB" w14:textId="77777777" w:rsidR="005B77E9" w:rsidRPr="00DB3AD4" w:rsidRDefault="005B77E9" w:rsidP="00F101B7">
            <w:pPr>
              <w:rPr>
                <w:szCs w:val="20"/>
              </w:rPr>
            </w:pPr>
            <w:r w:rsidRPr="00DB3AD4">
              <w:rPr>
                <w:szCs w:val="20"/>
              </w:rPr>
              <w:t xml:space="preserve">Note 2: The requirements apply provided that </w:t>
            </w:r>
            <w:r>
              <w:rPr>
                <w:szCs w:val="20"/>
              </w:rPr>
              <w:t xml:space="preserve">the cell identification time does not exceed </w:t>
            </w:r>
            <w:proofErr w:type="gramStart"/>
            <w:r>
              <w:rPr>
                <w:szCs w:val="20"/>
              </w:rPr>
              <w:t>max(</w:t>
            </w:r>
            <w:proofErr w:type="gramEnd"/>
            <w:r>
              <w:rPr>
                <w:szCs w:val="20"/>
              </w:rPr>
              <w:t xml:space="preserve">600, </w:t>
            </w:r>
            <w:r w:rsidRPr="00D8304C">
              <w:rPr>
                <w:rFonts w:eastAsia="Times New Roman" w:cs="Times New Roman"/>
                <w:sz w:val="16"/>
                <w:szCs w:val="18"/>
                <w:lang w:eastAsia="da-DK"/>
              </w:rPr>
              <w:t>ceil(</w:t>
            </w:r>
            <w:r>
              <w:rPr>
                <w:rFonts w:eastAsia="Times New Roman" w:cs="Times New Roman"/>
                <w:sz w:val="16"/>
                <w:szCs w:val="18"/>
                <w:lang w:eastAsia="da-DK"/>
              </w:rPr>
              <w:t>1.5x[10]</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w:t>
            </w:r>
            <w:r w:rsidRPr="00DB3AD4">
              <w:rPr>
                <w:rFonts w:eastAsia="Times New Roman" w:cs="Times New Roman"/>
                <w:sz w:val="16"/>
                <w:szCs w:val="18"/>
                <w:lang w:eastAsia="da-DK"/>
              </w:rPr>
              <w:t xml:space="preserve"> x </w:t>
            </w:r>
            <w:proofErr w:type="spellStart"/>
            <w:r w:rsidRPr="00DB3AD4">
              <w:rPr>
                <w:rFonts w:eastAsia="Times New Roman" w:cs="Times New Roman"/>
                <w:sz w:val="16"/>
                <w:szCs w:val="18"/>
                <w:lang w:eastAsia="da-DK"/>
              </w:rPr>
              <w:t>CSSF</w:t>
            </w:r>
            <w:r w:rsidRPr="00DB3AD4">
              <w:rPr>
                <w:rFonts w:eastAsia="Times New Roman" w:cs="Times New Roman"/>
                <w:sz w:val="16"/>
                <w:szCs w:val="18"/>
                <w:vertAlign w:val="subscript"/>
                <w:lang w:eastAsia="da-DK"/>
              </w:rPr>
              <w:t>intra</w:t>
            </w:r>
            <w:proofErr w:type="spellEnd"/>
            <w:r w:rsidRPr="00D8304C">
              <w:rPr>
                <w:rFonts w:eastAsia="Times New Roman" w:cs="Times New Roman"/>
                <w:sz w:val="16"/>
                <w:szCs w:val="18"/>
                <w:lang w:eastAsia="da-DK"/>
              </w:rPr>
              <w:t xml:space="preserve"> </w:t>
            </w:r>
            <w:r>
              <w:rPr>
                <w:rFonts w:eastAsia="Times New Roman" w:cs="Times New Roman"/>
                <w:sz w:val="16"/>
                <w:szCs w:val="18"/>
                <w:lang w:eastAsia="da-DK"/>
              </w:rPr>
              <w:t>)</w:t>
            </w:r>
            <w:r>
              <w:rPr>
                <w:szCs w:val="20"/>
                <w:vertAlign w:val="subscript"/>
                <w:lang w:val="sv-SE"/>
              </w:rPr>
              <w:t xml:space="preserve"> </w:t>
            </w:r>
          </w:p>
          <w:p w14:paraId="2D403B6D" w14:textId="77777777" w:rsidR="005B77E9" w:rsidRPr="00997744" w:rsidRDefault="005B77E9" w:rsidP="00F101B7">
            <w:pPr>
              <w:spacing w:after="0" w:line="240" w:lineRule="auto"/>
              <w:rPr>
                <w:rFonts w:eastAsia="Times New Roman" w:cs="Times New Roman"/>
                <w:sz w:val="16"/>
                <w:szCs w:val="18"/>
                <w:lang w:eastAsia="da-DK"/>
              </w:rPr>
            </w:pPr>
            <w:r w:rsidRPr="00DB3AD4">
              <w:rPr>
                <w:szCs w:val="20"/>
              </w:rPr>
              <w:t>Note 3</w:t>
            </w:r>
            <w:proofErr w:type="gramStart"/>
            <w:r w:rsidRPr="00DB3AD4">
              <w:rPr>
                <w:szCs w:val="20"/>
              </w:rPr>
              <w:t>: :</w:t>
            </w:r>
            <w:proofErr w:type="gramEnd"/>
            <w:r w:rsidRPr="00DB3AD4">
              <w:rPr>
                <w:szCs w:val="20"/>
              </w:rPr>
              <w:t xml:space="preserve"> The requirements apply provided that </w:t>
            </w:r>
            <w:r>
              <w:rPr>
                <w:szCs w:val="20"/>
              </w:rPr>
              <w:t xml:space="preserve">the cell identification time does not exceed </w:t>
            </w:r>
            <w:r w:rsidRPr="00D8304C">
              <w:rPr>
                <w:rFonts w:eastAsia="Times New Roman" w:cs="Times New Roman"/>
                <w:sz w:val="16"/>
                <w:szCs w:val="18"/>
                <w:lang w:eastAsia="da-DK"/>
              </w:rPr>
              <w:t>ceil(</w:t>
            </w:r>
            <w:r>
              <w:rPr>
                <w:rFonts w:eastAsia="Times New Roman" w:cs="Times New Roman"/>
                <w:sz w:val="16"/>
                <w:szCs w:val="18"/>
                <w:lang w:eastAsia="da-DK"/>
              </w:rPr>
              <w:t>[7]</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sidRPr="00B43505" w:rsidDel="00B43505">
              <w:rPr>
                <w:szCs w:val="20"/>
              </w:rPr>
              <w:t xml:space="preserve"> </w:t>
            </w:r>
          </w:p>
        </w:tc>
      </w:tr>
    </w:tbl>
    <w:p w14:paraId="3BBDB471" w14:textId="272E928D" w:rsidR="005B77E9" w:rsidRDefault="005B77E9" w:rsidP="005B77E9">
      <w:pPr>
        <w:rPr>
          <w:lang w:eastAsia="da-DK"/>
        </w:rPr>
      </w:pPr>
    </w:p>
    <w:p w14:paraId="10B15A47" w14:textId="77777777" w:rsidR="00B02489" w:rsidRPr="002E01B2" w:rsidRDefault="00B02489" w:rsidP="00B02489">
      <w:pPr>
        <w:pStyle w:val="RAN4proposal"/>
      </w:pPr>
      <w:r w:rsidRPr="002E01B2">
        <w:t>Define the intra-frequency cell identification period</w:t>
      </w:r>
      <w:r>
        <w:t xml:space="preserve"> for deactivated </w:t>
      </w:r>
      <w:proofErr w:type="spellStart"/>
      <w:r>
        <w:t>SCells</w:t>
      </w:r>
      <w:proofErr w:type="spellEnd"/>
      <w:r w:rsidRPr="002E01B2">
        <w:t xml:space="preserve">, without gaps, as: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99"/>
        <w:gridCol w:w="5648"/>
      </w:tblGrid>
      <w:tr w:rsidR="00B02489" w:rsidRPr="00D8304C" w14:paraId="1A86FBC6" w14:textId="77777777" w:rsidTr="00F101B7">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E11687" w14:textId="77777777" w:rsidR="00B02489" w:rsidRPr="00D8304C" w:rsidRDefault="00B02489" w:rsidP="00F101B7">
            <w:pPr>
              <w:spacing w:after="0" w:line="240" w:lineRule="auto"/>
              <w:jc w:val="center"/>
              <w:rPr>
                <w:rFonts w:eastAsia="Times New Roman" w:cs="Times New Roman"/>
                <w:sz w:val="16"/>
                <w:szCs w:val="18"/>
                <w:lang w:val="da-DK" w:eastAsia="da-DK"/>
              </w:rPr>
            </w:pPr>
            <w:r w:rsidRPr="00D8304C">
              <w:rPr>
                <w:rFonts w:eastAsia="Times New Roman" w:cs="Times New Roman"/>
                <w:b/>
                <w:bCs/>
                <w:sz w:val="16"/>
                <w:szCs w:val="18"/>
                <w:lang w:val="da-DK" w:eastAsia="da-DK"/>
              </w:rPr>
              <w:t xml:space="preserve">DRX </w:t>
            </w:r>
            <w:proofErr w:type="spellStart"/>
            <w:r w:rsidRPr="00D8304C">
              <w:rPr>
                <w:rFonts w:eastAsia="Times New Roman" w:cs="Times New Roman"/>
                <w:b/>
                <w:bCs/>
                <w:sz w:val="16"/>
                <w:szCs w:val="18"/>
                <w:lang w:val="da-DK" w:eastAsia="da-DK"/>
              </w:rPr>
              <w:t>cycle</w:t>
            </w:r>
            <w:proofErr w:type="spellEnd"/>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2A36DA" w14:textId="77777777" w:rsidR="00B02489" w:rsidRPr="00D8304C" w:rsidRDefault="00B02489" w:rsidP="00F101B7">
            <w:pPr>
              <w:spacing w:after="0" w:line="240" w:lineRule="auto"/>
              <w:jc w:val="center"/>
              <w:rPr>
                <w:rFonts w:eastAsia="Times New Roman" w:cs="Times New Roman"/>
                <w:sz w:val="22"/>
                <w:szCs w:val="24"/>
                <w:lang w:eastAsia="da-DK"/>
              </w:rPr>
            </w:pPr>
            <w:r w:rsidRPr="00D8304C">
              <w:rPr>
                <w:rFonts w:eastAsia="Times New Roman" w:cs="Times New Roman"/>
                <w:b/>
                <w:bCs/>
                <w:sz w:val="16"/>
                <w:szCs w:val="18"/>
                <w:lang w:eastAsia="da-DK"/>
              </w:rPr>
              <w:t xml:space="preserve">(for deactivated </w:t>
            </w:r>
            <w:proofErr w:type="spellStart"/>
            <w:r w:rsidRPr="00D8304C">
              <w:rPr>
                <w:rFonts w:eastAsia="Times New Roman" w:cs="Times New Roman"/>
                <w:b/>
                <w:bCs/>
                <w:sz w:val="16"/>
                <w:szCs w:val="18"/>
                <w:lang w:eastAsia="da-DK"/>
              </w:rPr>
              <w:t>SCell</w:t>
            </w:r>
            <w:proofErr w:type="spellEnd"/>
            <w:r w:rsidRPr="00D8304C">
              <w:rPr>
                <w:rFonts w:eastAsia="Times New Roman" w:cs="Times New Roman"/>
                <w:b/>
                <w:bCs/>
                <w:sz w:val="16"/>
                <w:szCs w:val="18"/>
                <w:lang w:eastAsia="da-DK"/>
              </w:rPr>
              <w:t>) T</w:t>
            </w:r>
            <w:r w:rsidRPr="00D8304C">
              <w:rPr>
                <w:rFonts w:eastAsia="Times New Roman" w:cs="Times New Roman"/>
                <w:b/>
                <w:bCs/>
                <w:sz w:val="16"/>
                <w:szCs w:val="18"/>
                <w:vertAlign w:val="subscript"/>
                <w:lang w:eastAsia="da-DK"/>
              </w:rPr>
              <w:t>PSS/</w:t>
            </w:r>
            <w:proofErr w:type="spellStart"/>
            <w:r w:rsidRPr="00D8304C">
              <w:rPr>
                <w:rFonts w:eastAsia="Times New Roman" w:cs="Times New Roman"/>
                <w:b/>
                <w:bCs/>
                <w:sz w:val="16"/>
                <w:szCs w:val="18"/>
                <w:vertAlign w:val="subscript"/>
                <w:lang w:eastAsia="da-DK"/>
              </w:rPr>
              <w:t>SSS_sync</w:t>
            </w:r>
            <w:r w:rsidRPr="00D8304C">
              <w:rPr>
                <w:rFonts w:eastAsia="Yu Mincho" w:cs="Times New Roman"/>
                <w:vertAlign w:val="subscript"/>
                <w:lang w:eastAsia="da-DK"/>
              </w:rPr>
              <w:t>_</w:t>
            </w:r>
            <w:r w:rsidRPr="00D8304C">
              <w:rPr>
                <w:rFonts w:eastAsia="Yu Mincho" w:cs="Times New Roman"/>
                <w:b/>
                <w:bCs/>
                <w:vertAlign w:val="subscript"/>
                <w:lang w:eastAsia="da-DK"/>
              </w:rPr>
              <w:t>intra_NR_U</w:t>
            </w:r>
            <w:proofErr w:type="spellEnd"/>
          </w:p>
        </w:tc>
      </w:tr>
      <w:tr w:rsidR="00B02489" w:rsidRPr="00D8304C" w14:paraId="7A66C886" w14:textId="77777777" w:rsidTr="00F101B7">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5A5B5" w14:textId="77777777" w:rsidR="00B02489" w:rsidRPr="00D8304C" w:rsidRDefault="00B0248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No DRX</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2F53D" w14:textId="77777777" w:rsidR="00B02489" w:rsidRPr="00D8304C" w:rsidRDefault="00B02489" w:rsidP="00F101B7">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(5 + L</w:t>
            </w:r>
            <w:r w:rsidRPr="00D8304C">
              <w:rPr>
                <w:rFonts w:eastAsia="Times New Roman" w:cs="Times New Roman"/>
                <w:sz w:val="16"/>
                <w:szCs w:val="18"/>
                <w:vertAlign w:val="subscript"/>
                <w:lang w:eastAsia="da-DK"/>
              </w:rPr>
              <w:t>PSS/</w:t>
            </w:r>
            <w:proofErr w:type="gramStart"/>
            <w:r w:rsidRPr="00D8304C">
              <w:rPr>
                <w:rFonts w:eastAsia="Times New Roman" w:cs="Times New Roman"/>
                <w:sz w:val="16"/>
                <w:szCs w:val="18"/>
                <w:vertAlign w:val="subscript"/>
                <w:lang w:eastAsia="da-DK"/>
              </w:rPr>
              <w:t>SSS</w:t>
            </w:r>
            <w:r>
              <w:rPr>
                <w:rFonts w:eastAsia="Times New Roman" w:cs="Times New Roman"/>
                <w:sz w:val="16"/>
                <w:szCs w:val="18"/>
                <w:vertAlign w:val="superscript"/>
                <w:lang w:eastAsia="da-DK"/>
              </w:rPr>
              <w:t>(</w:t>
            </w:r>
            <w:proofErr w:type="gramEnd"/>
            <w:r>
              <w:rPr>
                <w:rFonts w:eastAsia="Times New Roman" w:cs="Times New Roman"/>
                <w:sz w:val="16"/>
                <w:szCs w:val="18"/>
                <w:vertAlign w:val="superscript"/>
                <w:lang w:eastAsia="da-DK"/>
              </w:rPr>
              <w:t>1)</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B02489" w:rsidRPr="00D8304C" w14:paraId="00B35310" w14:textId="77777777" w:rsidTr="00F101B7">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7B2B1" w14:textId="77777777" w:rsidR="00B02489" w:rsidRPr="00D8304C" w:rsidRDefault="00B0248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BE78B0">
              <w:rPr>
                <w:rFonts w:ascii="Arial" w:hAnsi="Arial" w:hint="eastAsia"/>
                <w:sz w:val="18"/>
              </w:rPr>
              <w:t>≤</w:t>
            </w:r>
            <w:r w:rsidRPr="00BE78B0">
              <w:rPr>
                <w:rFonts w:ascii="Arial" w:hAnsi="Arial"/>
                <w:sz w:val="18"/>
              </w:rPr>
              <w:t xml:space="preserve"> </w:t>
            </w:r>
            <w:r w:rsidRPr="00D8304C">
              <w:rPr>
                <w:rFonts w:eastAsia="Times New Roman" w:cs="Times New Roman"/>
                <w:sz w:val="16"/>
                <w:szCs w:val="18"/>
                <w:lang w:val="da-DK" w:eastAsia="da-DK"/>
              </w:rPr>
              <w:t xml:space="preserve">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F0D71" w14:textId="77777777" w:rsidR="00B02489" w:rsidRPr="00D8304C" w:rsidRDefault="00B02489" w:rsidP="00F101B7">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 xml:space="preserve"> (5 + L</w:t>
            </w:r>
            <w:r w:rsidRPr="00D8304C">
              <w:rPr>
                <w:rFonts w:eastAsia="Times New Roman" w:cs="Times New Roman"/>
                <w:sz w:val="16"/>
                <w:szCs w:val="18"/>
                <w:vertAlign w:val="subscript"/>
                <w:lang w:eastAsia="da-DK"/>
              </w:rPr>
              <w:t>PSS/</w:t>
            </w:r>
            <w:proofErr w:type="gramStart"/>
            <w:r w:rsidRPr="00D8304C">
              <w:rPr>
                <w:rFonts w:eastAsia="Times New Roman" w:cs="Times New Roman"/>
                <w:sz w:val="16"/>
                <w:szCs w:val="18"/>
                <w:vertAlign w:val="subscript"/>
                <w:lang w:eastAsia="da-DK"/>
              </w:rPr>
              <w:t>SSS</w:t>
            </w:r>
            <w:r>
              <w:rPr>
                <w:rFonts w:eastAsia="Times New Roman" w:cs="Times New Roman"/>
                <w:sz w:val="16"/>
                <w:szCs w:val="18"/>
                <w:vertAlign w:val="superscript"/>
                <w:lang w:eastAsia="da-DK"/>
              </w:rPr>
              <w:t>(</w:t>
            </w:r>
            <w:proofErr w:type="gramEnd"/>
            <w:r>
              <w:rPr>
                <w:rFonts w:eastAsia="Times New Roman" w:cs="Times New Roman"/>
                <w:sz w:val="16"/>
                <w:szCs w:val="18"/>
                <w:vertAlign w:val="superscript"/>
                <w:lang w:eastAsia="da-DK"/>
              </w:rPr>
              <w:t>2)</w:t>
            </w:r>
            <w:r w:rsidRPr="00D8304C">
              <w:rPr>
                <w:rFonts w:eastAsia="Times New Roman" w:cs="Times New Roman"/>
                <w:sz w:val="16"/>
                <w:szCs w:val="18"/>
                <w:lang w:eastAsia="da-DK"/>
              </w:rPr>
              <w:t>) x max(</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1.5xDRX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B02489" w:rsidRPr="00D8304C" w14:paraId="48C521DD" w14:textId="77777777" w:rsidTr="00F101B7">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64A53" w14:textId="77777777" w:rsidR="00B02489" w:rsidRPr="00D8304C" w:rsidRDefault="00B02489" w:rsidP="00F101B7">
            <w:pPr>
              <w:spacing w:after="0" w:line="240" w:lineRule="auto"/>
              <w:jc w:val="center"/>
              <w:rPr>
                <w:rFonts w:eastAsia="Times New Roman" w:cs="Times New Roman"/>
                <w:sz w:val="16"/>
                <w:szCs w:val="18"/>
                <w:lang w:val="da-DK" w:eastAsia="da-DK"/>
              </w:rPr>
            </w:pPr>
            <w:r w:rsidRPr="00D8304C">
              <w:rPr>
                <w:rFonts w:eastAsia="Times New Roman" w:cs="Times New Roman"/>
                <w:sz w:val="16"/>
                <w:szCs w:val="18"/>
                <w:lang w:val="da-DK" w:eastAsia="da-DK"/>
              </w:rPr>
              <w:t xml:space="preserve">DRX </w:t>
            </w:r>
            <w:proofErr w:type="spellStart"/>
            <w:r w:rsidRPr="00D8304C">
              <w:rPr>
                <w:rFonts w:eastAsia="Times New Roman" w:cs="Times New Roman"/>
                <w:sz w:val="16"/>
                <w:szCs w:val="18"/>
                <w:lang w:val="da-DK" w:eastAsia="da-DK"/>
              </w:rPr>
              <w:t>cycle</w:t>
            </w:r>
            <w:proofErr w:type="spellEnd"/>
            <w:r w:rsidRPr="00D8304C">
              <w:rPr>
                <w:rFonts w:eastAsia="Times New Roman" w:cs="Times New Roman"/>
                <w:sz w:val="16"/>
                <w:szCs w:val="18"/>
                <w:lang w:val="da-DK" w:eastAsia="da-DK"/>
              </w:rPr>
              <w:t>&gt; 320ms</w:t>
            </w: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E573B" w14:textId="77777777" w:rsidR="00B02489" w:rsidRPr="00D8304C" w:rsidRDefault="00B02489" w:rsidP="00F101B7">
            <w:pPr>
              <w:spacing w:after="0" w:line="240" w:lineRule="auto"/>
              <w:jc w:val="center"/>
              <w:rPr>
                <w:rFonts w:eastAsia="Times New Roman" w:cs="Times New Roman"/>
                <w:sz w:val="16"/>
                <w:szCs w:val="18"/>
                <w:lang w:eastAsia="da-DK"/>
              </w:rPr>
            </w:pPr>
            <w:r w:rsidRPr="00D8304C">
              <w:rPr>
                <w:rFonts w:eastAsia="Times New Roman" w:cs="Times New Roman"/>
                <w:sz w:val="16"/>
                <w:szCs w:val="18"/>
                <w:lang w:eastAsia="da-DK"/>
              </w:rPr>
              <w:t>(5 + L</w:t>
            </w:r>
            <w:r w:rsidRPr="00D8304C">
              <w:rPr>
                <w:rFonts w:eastAsia="Times New Roman" w:cs="Times New Roman"/>
                <w:sz w:val="16"/>
                <w:szCs w:val="18"/>
                <w:vertAlign w:val="subscript"/>
                <w:lang w:eastAsia="da-DK"/>
              </w:rPr>
              <w:t>PSS/</w:t>
            </w:r>
            <w:proofErr w:type="gramStart"/>
            <w:r w:rsidRPr="00D8304C">
              <w:rPr>
                <w:rFonts w:eastAsia="Times New Roman" w:cs="Times New Roman"/>
                <w:sz w:val="16"/>
                <w:szCs w:val="18"/>
                <w:vertAlign w:val="subscript"/>
                <w:lang w:eastAsia="da-DK"/>
              </w:rPr>
              <w:t>SSS</w:t>
            </w:r>
            <w:r w:rsidRPr="000D2D87">
              <w:rPr>
                <w:rFonts w:eastAsia="Times New Roman" w:cs="Times New Roman"/>
                <w:sz w:val="18"/>
                <w:szCs w:val="18"/>
                <w:vertAlign w:val="superscript"/>
                <w:lang w:eastAsia="da-DK"/>
              </w:rPr>
              <w:t>(</w:t>
            </w:r>
            <w:proofErr w:type="gramEnd"/>
            <w:r w:rsidRPr="000D2D87">
              <w:rPr>
                <w:rFonts w:eastAsia="Times New Roman" w:cs="Times New Roman"/>
                <w:sz w:val="18"/>
                <w:szCs w:val="18"/>
                <w:vertAlign w:val="superscript"/>
                <w:lang w:eastAsia="da-DK"/>
              </w:rPr>
              <w:t>3)</w:t>
            </w:r>
            <w:r w:rsidRPr="00D8304C">
              <w:rPr>
                <w:rFonts w:eastAsia="Times New Roman" w:cs="Times New Roman"/>
                <w:sz w:val="16"/>
                <w:szCs w:val="18"/>
                <w:lang w:eastAsia="da-DK"/>
              </w:rPr>
              <w:t>) x max(</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r w:rsidR="00B02489" w:rsidRPr="00D8304C" w14:paraId="2B830CC4" w14:textId="77777777" w:rsidTr="00F101B7">
        <w:trPr>
          <w:jc w:val="center"/>
        </w:trPr>
        <w:tc>
          <w:tcPr>
            <w:tcW w:w="29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0F44D" w14:textId="77777777" w:rsidR="00B02489" w:rsidRPr="000D2D87" w:rsidRDefault="00B02489" w:rsidP="00F101B7">
            <w:pPr>
              <w:spacing w:after="0" w:line="240" w:lineRule="auto"/>
              <w:jc w:val="center"/>
              <w:rPr>
                <w:rFonts w:eastAsia="Times New Roman" w:cs="Times New Roman"/>
                <w:sz w:val="16"/>
                <w:szCs w:val="18"/>
                <w:lang w:eastAsia="da-DK"/>
              </w:rPr>
            </w:pPr>
          </w:p>
        </w:tc>
        <w:tc>
          <w:tcPr>
            <w:tcW w:w="5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8FFB9" w14:textId="77777777" w:rsidR="00B02489" w:rsidRDefault="00B02489" w:rsidP="00F101B7">
            <w:pPr>
              <w:rPr>
                <w:szCs w:val="20"/>
              </w:rPr>
            </w:pPr>
            <w:r w:rsidRPr="009C787D">
              <w:rPr>
                <w:sz w:val="16"/>
              </w:rPr>
              <w:t>Note 1</w:t>
            </w:r>
            <w:r w:rsidRPr="00DB3AD4">
              <w:rPr>
                <w:szCs w:val="20"/>
              </w:rPr>
              <w:t xml:space="preserve">: The requirements apply provided that </w:t>
            </w:r>
            <w:r>
              <w:rPr>
                <w:szCs w:val="20"/>
              </w:rPr>
              <w:t xml:space="preserve">the cell identification time does not exceed </w:t>
            </w:r>
            <w:r w:rsidRPr="00D8304C">
              <w:rPr>
                <w:rFonts w:eastAsia="Times New Roman" w:cs="Times New Roman"/>
                <w:sz w:val="16"/>
                <w:szCs w:val="18"/>
                <w:lang w:eastAsia="da-DK"/>
              </w:rPr>
              <w:t>(</w:t>
            </w:r>
            <w:r>
              <w:rPr>
                <w:rFonts w:eastAsia="Times New Roman" w:cs="Times New Roman"/>
                <w:sz w:val="16"/>
                <w:szCs w:val="18"/>
                <w:lang w:eastAsia="da-DK"/>
              </w:rPr>
              <w:t>[10]</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measCycleSCell</w:t>
            </w:r>
            <w:proofErr w:type="spellEnd"/>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Pr>
                <w:rFonts w:eastAsia="Times New Roman" w:cs="Times New Roman"/>
                <w:sz w:val="16"/>
                <w:szCs w:val="18"/>
                <w:vertAlign w:val="subscript"/>
                <w:lang w:eastAsia="da-DK"/>
              </w:rPr>
              <w:t xml:space="preserve"> </w:t>
            </w:r>
          </w:p>
          <w:p w14:paraId="40971634" w14:textId="07706B78" w:rsidR="00B02489" w:rsidRPr="00DB3AD4" w:rsidRDefault="00B02489" w:rsidP="00F101B7">
            <w:pPr>
              <w:rPr>
                <w:szCs w:val="20"/>
              </w:rPr>
            </w:pPr>
            <w:r w:rsidRPr="00DB3AD4">
              <w:rPr>
                <w:szCs w:val="20"/>
              </w:rPr>
              <w:t xml:space="preserve">Note 2: The requirements apply provided that </w:t>
            </w:r>
            <w:r>
              <w:rPr>
                <w:szCs w:val="20"/>
              </w:rPr>
              <w:t xml:space="preserve">the cell identification time does not </w:t>
            </w:r>
            <w:r w:rsidR="009919A3">
              <w:rPr>
                <w:szCs w:val="20"/>
              </w:rPr>
              <w:t xml:space="preserve">exceed </w:t>
            </w:r>
            <w:r w:rsidR="009919A3" w:rsidRPr="00D8304C">
              <w:rPr>
                <w:rFonts w:eastAsia="Times New Roman" w:cs="Times New Roman"/>
                <w:sz w:val="16"/>
                <w:szCs w:val="18"/>
                <w:lang w:eastAsia="da-DK"/>
              </w:rPr>
              <w:t>(</w:t>
            </w:r>
            <w:r w:rsidR="008977B9">
              <w:rPr>
                <w:rFonts w:eastAsia="Times New Roman" w:cs="Times New Roman"/>
                <w:sz w:val="16"/>
                <w:szCs w:val="18"/>
                <w:lang w:eastAsia="da-DK"/>
              </w:rPr>
              <w:t>[10]</w:t>
            </w:r>
            <w:r w:rsidR="008977B9" w:rsidRPr="00D8304C">
              <w:rPr>
                <w:rFonts w:eastAsia="Times New Roman" w:cs="Times New Roman"/>
                <w:sz w:val="16"/>
                <w:szCs w:val="18"/>
                <w:lang w:eastAsia="da-DK"/>
              </w:rPr>
              <w:t xml:space="preserve">x </w:t>
            </w:r>
            <w:proofErr w:type="gramStart"/>
            <w:r w:rsidR="008977B9" w:rsidRPr="00D8304C">
              <w:rPr>
                <w:rFonts w:eastAsia="Times New Roman" w:cs="Times New Roman"/>
                <w:sz w:val="16"/>
                <w:szCs w:val="18"/>
                <w:lang w:eastAsia="da-DK"/>
              </w:rPr>
              <w:t>max(</w:t>
            </w:r>
            <w:proofErr w:type="spellStart"/>
            <w:proofErr w:type="gramEnd"/>
            <w:r w:rsidR="008977B9" w:rsidRPr="00D8304C">
              <w:rPr>
                <w:rFonts w:eastAsia="Times New Roman" w:cs="Times New Roman"/>
                <w:sz w:val="16"/>
                <w:szCs w:val="18"/>
                <w:lang w:eastAsia="da-DK"/>
              </w:rPr>
              <w:t>measCycleSCell</w:t>
            </w:r>
            <w:proofErr w:type="spellEnd"/>
            <w:r w:rsidR="008977B9" w:rsidRPr="00D8304C">
              <w:rPr>
                <w:rFonts w:eastAsia="Times New Roman" w:cs="Times New Roman"/>
                <w:sz w:val="16"/>
                <w:szCs w:val="18"/>
                <w:lang w:eastAsia="da-DK"/>
              </w:rPr>
              <w:t xml:space="preserve">, 1.5xDRX cycle) x </w:t>
            </w:r>
            <w:proofErr w:type="spellStart"/>
            <w:r w:rsidR="008977B9" w:rsidRPr="00D8304C">
              <w:rPr>
                <w:rFonts w:eastAsia="Times New Roman" w:cs="Times New Roman"/>
                <w:sz w:val="16"/>
                <w:szCs w:val="18"/>
                <w:lang w:eastAsia="da-DK"/>
              </w:rPr>
              <w:t>CSSF</w:t>
            </w:r>
            <w:r w:rsidR="008977B9" w:rsidRPr="00D8304C">
              <w:rPr>
                <w:rFonts w:eastAsia="Times New Roman" w:cs="Times New Roman"/>
                <w:sz w:val="16"/>
                <w:szCs w:val="18"/>
                <w:vertAlign w:val="subscript"/>
                <w:lang w:eastAsia="da-DK"/>
              </w:rPr>
              <w:t>intra</w:t>
            </w:r>
            <w:proofErr w:type="spellEnd"/>
            <w:r w:rsidR="008977B9">
              <w:rPr>
                <w:szCs w:val="20"/>
              </w:rPr>
              <w:t xml:space="preserve"> </w:t>
            </w:r>
            <w:r>
              <w:rPr>
                <w:szCs w:val="20"/>
              </w:rPr>
              <w:t xml:space="preserve">for </w:t>
            </w:r>
            <w:proofErr w:type="spellStart"/>
            <w:r w:rsidRPr="00D8304C">
              <w:rPr>
                <w:rFonts w:eastAsia="Times New Roman" w:cs="Times New Roman"/>
                <w:sz w:val="16"/>
                <w:szCs w:val="18"/>
                <w:lang w:eastAsia="da-DK"/>
              </w:rPr>
              <w:t>measCycleSCell</w:t>
            </w:r>
            <w:proofErr w:type="spellEnd"/>
            <w:r>
              <w:rPr>
                <w:rFonts w:eastAsia="Times New Roman" w:cs="Times New Roman"/>
                <w:sz w:val="16"/>
                <w:szCs w:val="18"/>
                <w:lang w:eastAsia="da-DK"/>
              </w:rPr>
              <w:t xml:space="preserve"> </w:t>
            </w:r>
            <w:r w:rsidRPr="00DB3AD4">
              <w:rPr>
                <w:rFonts w:hint="eastAsia"/>
                <w:szCs w:val="20"/>
              </w:rPr>
              <w:t>≤</w:t>
            </w:r>
            <w:r>
              <w:rPr>
                <w:szCs w:val="20"/>
              </w:rPr>
              <w:t>640</w:t>
            </w:r>
            <w:r w:rsidRPr="00DB3AD4">
              <w:rPr>
                <w:szCs w:val="20"/>
              </w:rPr>
              <w:t>ms</w:t>
            </w:r>
            <w:r>
              <w:rPr>
                <w:szCs w:val="20"/>
              </w:rPr>
              <w:t xml:space="preserve"> and  </w:t>
            </w:r>
            <w:r w:rsidR="008977B9" w:rsidRPr="00D8304C">
              <w:rPr>
                <w:rFonts w:eastAsia="Times New Roman" w:cs="Times New Roman"/>
                <w:sz w:val="16"/>
                <w:szCs w:val="18"/>
                <w:lang w:eastAsia="da-DK"/>
              </w:rPr>
              <w:t>(</w:t>
            </w:r>
            <w:r w:rsidR="008977B9">
              <w:rPr>
                <w:rFonts w:eastAsia="Times New Roman" w:cs="Times New Roman"/>
                <w:sz w:val="16"/>
                <w:szCs w:val="18"/>
                <w:lang w:eastAsia="da-DK"/>
              </w:rPr>
              <w:t>[7]</w:t>
            </w:r>
            <w:r w:rsidR="008977B9" w:rsidRPr="00D8304C">
              <w:rPr>
                <w:rFonts w:eastAsia="Times New Roman" w:cs="Times New Roman"/>
                <w:sz w:val="16"/>
                <w:szCs w:val="18"/>
                <w:lang w:eastAsia="da-DK"/>
              </w:rPr>
              <w:t>x max(</w:t>
            </w:r>
            <w:proofErr w:type="spellStart"/>
            <w:r w:rsidR="008977B9" w:rsidRPr="00D8304C">
              <w:rPr>
                <w:rFonts w:eastAsia="Times New Roman" w:cs="Times New Roman"/>
                <w:sz w:val="16"/>
                <w:szCs w:val="18"/>
                <w:lang w:eastAsia="da-DK"/>
              </w:rPr>
              <w:t>measCycleSCell</w:t>
            </w:r>
            <w:proofErr w:type="spellEnd"/>
            <w:r w:rsidR="008977B9" w:rsidRPr="00D8304C">
              <w:rPr>
                <w:rFonts w:eastAsia="Times New Roman" w:cs="Times New Roman"/>
                <w:sz w:val="16"/>
                <w:szCs w:val="18"/>
                <w:lang w:eastAsia="da-DK"/>
              </w:rPr>
              <w:t xml:space="preserve">, 1.5xDRX cycle) x </w:t>
            </w:r>
            <w:proofErr w:type="spellStart"/>
            <w:r w:rsidR="008977B9" w:rsidRPr="00D8304C">
              <w:rPr>
                <w:rFonts w:eastAsia="Times New Roman" w:cs="Times New Roman"/>
                <w:sz w:val="16"/>
                <w:szCs w:val="18"/>
                <w:lang w:eastAsia="da-DK"/>
              </w:rPr>
              <w:t>CSSF</w:t>
            </w:r>
            <w:r w:rsidR="008977B9" w:rsidRPr="00D8304C">
              <w:rPr>
                <w:rFonts w:eastAsia="Times New Roman" w:cs="Times New Roman"/>
                <w:sz w:val="16"/>
                <w:szCs w:val="18"/>
                <w:vertAlign w:val="subscript"/>
                <w:lang w:eastAsia="da-DK"/>
              </w:rPr>
              <w:t>intra</w:t>
            </w:r>
            <w:proofErr w:type="spellEnd"/>
            <w:r w:rsidR="008977B9">
              <w:rPr>
                <w:szCs w:val="20"/>
              </w:rPr>
              <w:t xml:space="preserve"> </w:t>
            </w:r>
            <w:r w:rsidRPr="00DB3AD4">
              <w:rPr>
                <w:szCs w:val="20"/>
              </w:rPr>
              <w:t>otherwise</w:t>
            </w:r>
          </w:p>
          <w:p w14:paraId="7F3B92FE" w14:textId="4D8148FE" w:rsidR="00B02489" w:rsidRPr="00D8304C" w:rsidRDefault="00B02489" w:rsidP="00F101B7">
            <w:pPr>
              <w:spacing w:after="0" w:line="240" w:lineRule="auto"/>
              <w:jc w:val="both"/>
              <w:rPr>
                <w:rFonts w:eastAsia="Times New Roman" w:cs="Times New Roman"/>
                <w:sz w:val="16"/>
                <w:szCs w:val="18"/>
                <w:lang w:eastAsia="da-DK"/>
              </w:rPr>
            </w:pPr>
            <w:r w:rsidRPr="00DB3AD4">
              <w:rPr>
                <w:szCs w:val="20"/>
              </w:rPr>
              <w:t>Note 3</w:t>
            </w:r>
            <w:proofErr w:type="gramStart"/>
            <w:r w:rsidRPr="00DB3AD4">
              <w:rPr>
                <w:szCs w:val="20"/>
              </w:rPr>
              <w:t>: :</w:t>
            </w:r>
            <w:proofErr w:type="gramEnd"/>
            <w:r w:rsidRPr="00DB3AD4">
              <w:rPr>
                <w:szCs w:val="20"/>
              </w:rPr>
              <w:t xml:space="preserve"> The requirements apply provided that </w:t>
            </w:r>
            <w:r>
              <w:rPr>
                <w:szCs w:val="20"/>
              </w:rPr>
              <w:t xml:space="preserve">the cell identification time does not exceed </w:t>
            </w:r>
            <w:r w:rsidR="008977B9" w:rsidRPr="00D8304C">
              <w:rPr>
                <w:rFonts w:eastAsia="Times New Roman" w:cs="Times New Roman"/>
                <w:sz w:val="16"/>
                <w:szCs w:val="18"/>
                <w:lang w:eastAsia="da-DK"/>
              </w:rPr>
              <w:t>(</w:t>
            </w:r>
            <w:r w:rsidR="008977B9">
              <w:rPr>
                <w:rFonts w:eastAsia="Times New Roman" w:cs="Times New Roman"/>
                <w:sz w:val="16"/>
                <w:szCs w:val="18"/>
                <w:lang w:eastAsia="da-DK"/>
              </w:rPr>
              <w:t>[7]</w:t>
            </w:r>
            <w:r w:rsidR="008977B9" w:rsidRPr="00D8304C">
              <w:rPr>
                <w:rFonts w:eastAsia="Times New Roman" w:cs="Times New Roman"/>
                <w:sz w:val="16"/>
                <w:szCs w:val="18"/>
                <w:lang w:eastAsia="da-DK"/>
              </w:rPr>
              <w:t>) x max(</w:t>
            </w:r>
            <w:proofErr w:type="spellStart"/>
            <w:r w:rsidR="008977B9" w:rsidRPr="00D8304C">
              <w:rPr>
                <w:rFonts w:eastAsia="Times New Roman" w:cs="Times New Roman"/>
                <w:sz w:val="16"/>
                <w:szCs w:val="18"/>
                <w:lang w:eastAsia="da-DK"/>
              </w:rPr>
              <w:t>measCycleSCell</w:t>
            </w:r>
            <w:proofErr w:type="spellEnd"/>
            <w:r w:rsidR="008977B9" w:rsidRPr="00D8304C">
              <w:rPr>
                <w:rFonts w:eastAsia="Times New Roman" w:cs="Times New Roman"/>
                <w:sz w:val="16"/>
                <w:szCs w:val="18"/>
                <w:lang w:eastAsia="da-DK"/>
              </w:rPr>
              <w:t xml:space="preserve">, DRX cycle) x </w:t>
            </w:r>
            <w:proofErr w:type="spellStart"/>
            <w:r w:rsidR="008977B9" w:rsidRPr="00D8304C">
              <w:rPr>
                <w:rFonts w:eastAsia="Times New Roman" w:cs="Times New Roman"/>
                <w:sz w:val="16"/>
                <w:szCs w:val="18"/>
                <w:lang w:eastAsia="da-DK"/>
              </w:rPr>
              <w:t>CSSF</w:t>
            </w:r>
            <w:r w:rsidR="008977B9" w:rsidRPr="00D8304C">
              <w:rPr>
                <w:rFonts w:eastAsia="Times New Roman" w:cs="Times New Roman"/>
                <w:sz w:val="16"/>
                <w:szCs w:val="18"/>
                <w:vertAlign w:val="subscript"/>
                <w:lang w:eastAsia="da-DK"/>
              </w:rPr>
              <w:t>intra</w:t>
            </w:r>
            <w:proofErr w:type="spellEnd"/>
          </w:p>
        </w:tc>
      </w:tr>
    </w:tbl>
    <w:p w14:paraId="40B8E837" w14:textId="156A43B2" w:rsidR="00B02489" w:rsidRDefault="00B02489" w:rsidP="005B77E9">
      <w:pPr>
        <w:rPr>
          <w:lang w:eastAsia="da-DK"/>
        </w:rPr>
      </w:pPr>
    </w:p>
    <w:p w14:paraId="15908332" w14:textId="77777777" w:rsidR="00B02489" w:rsidRDefault="00B02489" w:rsidP="00B02489">
      <w:pPr>
        <w:pStyle w:val="RAN4proposal"/>
      </w:pPr>
      <w:r w:rsidRPr="002E01B2">
        <w:t xml:space="preserve">Define the </w:t>
      </w:r>
      <w:r>
        <w:t>measurement period</w:t>
      </w:r>
      <w:r w:rsidRPr="002E01B2">
        <w:t xml:space="preserve">, without gaps, as: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39"/>
        <w:gridCol w:w="6601"/>
      </w:tblGrid>
      <w:tr w:rsidR="00B02489" w:rsidRPr="00D8304C" w14:paraId="526B2BED" w14:textId="77777777" w:rsidTr="00F101B7">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05D4C7" w14:textId="77777777" w:rsidR="00B02489" w:rsidRPr="00DB3AD4" w:rsidRDefault="00B02489" w:rsidP="00F101B7">
            <w:pPr>
              <w:spacing w:after="0" w:line="240" w:lineRule="auto"/>
              <w:jc w:val="center"/>
              <w:rPr>
                <w:rFonts w:eastAsia="Times New Roman" w:cs="Times New Roman"/>
                <w:sz w:val="18"/>
                <w:szCs w:val="18"/>
                <w:lang w:val="da-DK" w:eastAsia="da-DK"/>
              </w:rPr>
            </w:pPr>
            <w:r w:rsidRPr="00DB3AD4">
              <w:rPr>
                <w:rFonts w:eastAsia="Times New Roman" w:cs="Times New Roman"/>
                <w:b/>
                <w:bCs/>
                <w:sz w:val="18"/>
                <w:szCs w:val="18"/>
                <w:lang w:val="da-DK" w:eastAsia="da-DK"/>
              </w:rPr>
              <w:t xml:space="preserve">DRX </w:t>
            </w:r>
            <w:proofErr w:type="spellStart"/>
            <w:r w:rsidRPr="00DB3AD4">
              <w:rPr>
                <w:rFonts w:eastAsia="Times New Roman" w:cs="Times New Roman"/>
                <w:b/>
                <w:bCs/>
                <w:sz w:val="18"/>
                <w:szCs w:val="18"/>
                <w:lang w:val="da-DK" w:eastAsia="da-DK"/>
              </w:rPr>
              <w:t>cycle</w:t>
            </w:r>
            <w:proofErr w:type="spellEnd"/>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0B84C" w14:textId="77777777" w:rsidR="00B02489" w:rsidRPr="00DB3AD4" w:rsidRDefault="00B02489" w:rsidP="00F101B7">
            <w:pPr>
              <w:spacing w:after="0" w:line="240" w:lineRule="auto"/>
              <w:jc w:val="center"/>
              <w:rPr>
                <w:rFonts w:eastAsia="Times New Roman" w:cs="Times New Roman"/>
                <w:sz w:val="18"/>
                <w:szCs w:val="18"/>
                <w:lang w:eastAsia="da-DK"/>
              </w:rPr>
            </w:pPr>
            <w:r w:rsidRPr="00DB3AD4">
              <w:rPr>
                <w:rFonts w:eastAsia="Times New Roman" w:cs="Times New Roman"/>
                <w:b/>
                <w:bCs/>
                <w:sz w:val="18"/>
                <w:szCs w:val="18"/>
                <w:lang w:eastAsia="da-DK"/>
              </w:rPr>
              <w:t>T</w:t>
            </w:r>
            <w:r w:rsidRPr="00DB3AD4">
              <w:rPr>
                <w:rFonts w:eastAsia="Times New Roman" w:cs="Times New Roman"/>
                <w:b/>
                <w:bCs/>
                <w:sz w:val="18"/>
                <w:szCs w:val="18"/>
                <w:vertAlign w:val="subscript"/>
                <w:lang w:eastAsia="da-DK"/>
              </w:rPr>
              <w:t xml:space="preserve"> </w:t>
            </w:r>
            <w:proofErr w:type="spellStart"/>
            <w:r w:rsidRPr="00DB3AD4">
              <w:rPr>
                <w:rFonts w:eastAsia="Times New Roman" w:cs="Times New Roman"/>
                <w:b/>
                <w:bCs/>
                <w:sz w:val="18"/>
                <w:szCs w:val="18"/>
                <w:vertAlign w:val="subscript"/>
                <w:lang w:eastAsia="da-DK"/>
              </w:rPr>
              <w:t>SSB_measurement_period_intra_NR_U</w:t>
            </w:r>
            <w:proofErr w:type="spellEnd"/>
            <w:r w:rsidRPr="00DB3AD4">
              <w:rPr>
                <w:rFonts w:eastAsia="Times New Roman" w:cs="Times New Roman"/>
                <w:b/>
                <w:bCs/>
                <w:sz w:val="18"/>
                <w:szCs w:val="18"/>
                <w:lang w:eastAsia="da-DK"/>
              </w:rPr>
              <w:t xml:space="preserve">  </w:t>
            </w:r>
          </w:p>
        </w:tc>
      </w:tr>
      <w:tr w:rsidR="00B02489" w:rsidRPr="00D8304C" w14:paraId="0A3D7BC1" w14:textId="77777777" w:rsidTr="00F101B7">
        <w:tc>
          <w:tcPr>
            <w:tcW w:w="1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107A6" w14:textId="77777777" w:rsidR="00B02489" w:rsidRPr="00DB3AD4" w:rsidRDefault="00B02489" w:rsidP="00F101B7">
            <w:pPr>
              <w:spacing w:after="0" w:line="240" w:lineRule="auto"/>
              <w:jc w:val="center"/>
              <w:rPr>
                <w:rFonts w:eastAsia="Times New Roman" w:cs="Times New Roman"/>
                <w:sz w:val="18"/>
                <w:szCs w:val="18"/>
                <w:lang w:val="da-DK" w:eastAsia="da-DK"/>
              </w:rPr>
            </w:pPr>
            <w:r w:rsidRPr="00DB3AD4">
              <w:rPr>
                <w:rFonts w:eastAsia="Times New Roman" w:cs="Times New Roman"/>
                <w:sz w:val="18"/>
                <w:szCs w:val="18"/>
                <w:lang w:val="da-DK" w:eastAsia="da-DK"/>
              </w:rPr>
              <w:t>No DRX</w:t>
            </w:r>
          </w:p>
        </w:tc>
        <w:tc>
          <w:tcPr>
            <w:tcW w:w="6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F625E" w14:textId="77777777" w:rsidR="00B02489" w:rsidRPr="00DB3AD4" w:rsidRDefault="00B02489" w:rsidP="00F101B7">
            <w:pPr>
              <w:spacing w:after="0" w:line="240" w:lineRule="auto"/>
              <w:jc w:val="center"/>
              <w:rPr>
                <w:rFonts w:eastAsia="Times New Roman" w:cs="Times New Roman"/>
                <w:sz w:val="18"/>
                <w:szCs w:val="18"/>
                <w:lang w:eastAsia="da-DK"/>
              </w:rPr>
            </w:pPr>
            <w:proofErr w:type="gramStart"/>
            <w:r w:rsidRPr="00DB3AD4">
              <w:rPr>
                <w:rFonts w:eastAsia="Times New Roman" w:cs="Times New Roman"/>
                <w:sz w:val="18"/>
                <w:szCs w:val="18"/>
                <w:lang w:eastAsia="da-DK"/>
              </w:rPr>
              <w:t>max(</w:t>
            </w:r>
            <w:proofErr w:type="gramEnd"/>
            <w:r w:rsidRPr="00DB3AD4">
              <w:rPr>
                <w:rFonts w:eastAsia="Times New Roman" w:cs="Times New Roman"/>
                <w:sz w:val="18"/>
                <w:szCs w:val="18"/>
                <w:lang w:eastAsia="da-DK"/>
              </w:rPr>
              <w:t>200ms, ceil( (5+L</w:t>
            </w:r>
            <w:r w:rsidRPr="00DB3AD4">
              <w:rPr>
                <w:rFonts w:eastAsia="Times New Roman" w:cs="Times New Roman"/>
                <w:sz w:val="18"/>
                <w:szCs w:val="18"/>
                <w:vertAlign w:val="subscript"/>
                <w:lang w:eastAsia="da-DK"/>
              </w:rPr>
              <w:t xml:space="preserve">meas </w:t>
            </w:r>
            <w:r w:rsidRPr="00DB3AD4">
              <w:rPr>
                <w:rFonts w:eastAsia="Times New Roman" w:cs="Times New Roman"/>
                <w:sz w:val="18"/>
                <w:szCs w:val="18"/>
                <w:vertAlign w:val="superscript"/>
                <w:lang w:eastAsia="da-DK"/>
              </w:rPr>
              <w:t>(1)</w:t>
            </w:r>
            <w:r w:rsidRPr="00DB3AD4">
              <w:rPr>
                <w:rFonts w:eastAsia="Times New Roman" w:cs="Times New Roman"/>
                <w:sz w:val="18"/>
                <w:szCs w:val="18"/>
                <w:lang w:eastAsia="da-DK"/>
              </w:rPr>
              <w:t xml:space="preserve">) x </w:t>
            </w:r>
            <w:proofErr w:type="spellStart"/>
            <w:r w:rsidRPr="00DB3AD4">
              <w:rPr>
                <w:rFonts w:eastAsia="Times New Roman" w:cs="Times New Roman"/>
                <w:sz w:val="18"/>
                <w:szCs w:val="18"/>
                <w:lang w:eastAsia="da-DK"/>
              </w:rPr>
              <w:t>K</w:t>
            </w:r>
            <w:r w:rsidRPr="00DB3AD4">
              <w:rPr>
                <w:rFonts w:eastAsia="Times New Roman" w:cs="Times New Roman"/>
                <w:sz w:val="18"/>
                <w:szCs w:val="18"/>
                <w:vertAlign w:val="subscript"/>
                <w:lang w:eastAsia="da-DK"/>
              </w:rPr>
              <w:t>p</w:t>
            </w:r>
            <w:proofErr w:type="spellEnd"/>
            <w:r w:rsidRPr="00DB3AD4">
              <w:rPr>
                <w:rFonts w:eastAsia="Times New Roman" w:cs="Times New Roman"/>
                <w:sz w:val="18"/>
                <w:szCs w:val="18"/>
                <w:lang w:eastAsia="da-DK"/>
              </w:rPr>
              <w:t>) x DMTC period)</w:t>
            </w:r>
            <w:r w:rsidRPr="00DB3AD4">
              <w:rPr>
                <w:rFonts w:eastAsia="Times New Roman" w:cs="Times New Roman"/>
                <w:sz w:val="18"/>
                <w:szCs w:val="18"/>
                <w:vertAlign w:val="superscript"/>
                <w:lang w:eastAsia="da-DK"/>
              </w:rPr>
              <w:t>Note 1</w:t>
            </w:r>
            <w:r w:rsidRPr="00DB3AD4">
              <w:rPr>
                <w:rFonts w:eastAsia="Times New Roman" w:cs="Times New Roman"/>
                <w:sz w:val="18"/>
                <w:szCs w:val="18"/>
                <w:lang w:eastAsia="da-DK"/>
              </w:rPr>
              <w:t xml:space="preserve"> x </w:t>
            </w:r>
            <w:proofErr w:type="spellStart"/>
            <w:r w:rsidRPr="00DB3AD4">
              <w:rPr>
                <w:rFonts w:eastAsia="Times New Roman" w:cs="Times New Roman"/>
                <w:sz w:val="18"/>
                <w:szCs w:val="18"/>
                <w:lang w:eastAsia="da-DK"/>
              </w:rPr>
              <w:t>CSSF</w:t>
            </w:r>
            <w:r w:rsidRPr="00DB3AD4">
              <w:rPr>
                <w:rFonts w:eastAsia="Times New Roman" w:cs="Times New Roman"/>
                <w:sz w:val="18"/>
                <w:szCs w:val="18"/>
                <w:vertAlign w:val="subscript"/>
                <w:lang w:eastAsia="da-DK"/>
              </w:rPr>
              <w:t>intra</w:t>
            </w:r>
            <w:proofErr w:type="spellEnd"/>
          </w:p>
        </w:tc>
      </w:tr>
      <w:tr w:rsidR="00B02489" w:rsidRPr="009919A3" w14:paraId="42120F17" w14:textId="77777777" w:rsidTr="00F101B7">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15927" w14:textId="77777777" w:rsidR="00B02489" w:rsidRPr="00DB3AD4" w:rsidRDefault="00B02489" w:rsidP="00F101B7">
            <w:pPr>
              <w:spacing w:after="0" w:line="240" w:lineRule="auto"/>
              <w:jc w:val="center"/>
              <w:rPr>
                <w:rFonts w:eastAsia="Times New Roman" w:cs="Times New Roman"/>
                <w:sz w:val="18"/>
                <w:szCs w:val="18"/>
                <w:lang w:val="da-DK" w:eastAsia="da-DK"/>
              </w:rPr>
            </w:pPr>
            <w:r w:rsidRPr="00DB3AD4">
              <w:rPr>
                <w:rFonts w:eastAsia="Times New Roman" w:cs="Times New Roman"/>
                <w:sz w:val="18"/>
                <w:szCs w:val="18"/>
                <w:lang w:val="da-DK" w:eastAsia="da-DK"/>
              </w:rPr>
              <w:t xml:space="preserve">DRX </w:t>
            </w:r>
            <w:proofErr w:type="spellStart"/>
            <w:r w:rsidRPr="00DB3AD4">
              <w:rPr>
                <w:rFonts w:eastAsia="Times New Roman" w:cs="Times New Roman"/>
                <w:sz w:val="18"/>
                <w:szCs w:val="18"/>
                <w:lang w:val="da-DK" w:eastAsia="da-DK"/>
              </w:rPr>
              <w:t>cycle</w:t>
            </w:r>
            <w:proofErr w:type="spellEnd"/>
            <w:r w:rsidRPr="00BE78B0">
              <w:rPr>
                <w:rFonts w:ascii="Arial" w:hAnsi="Arial" w:hint="eastAsia"/>
                <w:sz w:val="18"/>
              </w:rPr>
              <w:t>≤</w:t>
            </w:r>
            <w:r w:rsidRPr="00BE78B0">
              <w:rPr>
                <w:rFonts w:ascii="Arial" w:hAnsi="Arial"/>
                <w:sz w:val="18"/>
              </w:rPr>
              <w:t xml:space="preserve"> </w:t>
            </w:r>
            <w:r w:rsidRPr="00DB3AD4">
              <w:rPr>
                <w:rFonts w:eastAsia="Times New Roman" w:cs="Times New Roman"/>
                <w:sz w:val="18"/>
                <w:szCs w:val="18"/>
                <w:lang w:val="da-DK" w:eastAsia="da-DK"/>
              </w:rPr>
              <w:t xml:space="preserve"> 320ms</w:t>
            </w:r>
          </w:p>
        </w:tc>
        <w:tc>
          <w:tcPr>
            <w:tcW w:w="66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86164A" w14:textId="77777777" w:rsidR="00B02489" w:rsidRPr="00DB3AD4" w:rsidRDefault="00B02489" w:rsidP="00F101B7">
            <w:pPr>
              <w:spacing w:after="0" w:line="240" w:lineRule="auto"/>
              <w:jc w:val="center"/>
              <w:rPr>
                <w:rFonts w:eastAsia="Times New Roman" w:cs="Times New Roman"/>
                <w:sz w:val="18"/>
                <w:szCs w:val="18"/>
                <w:lang w:val="da-DK" w:eastAsia="da-DK"/>
              </w:rPr>
            </w:pPr>
            <w:r w:rsidRPr="00DB3AD4">
              <w:rPr>
                <w:rFonts w:eastAsia="Times New Roman" w:cs="Times New Roman"/>
                <w:sz w:val="18"/>
                <w:szCs w:val="18"/>
                <w:lang w:val="da-DK" w:eastAsia="da-DK"/>
              </w:rPr>
              <w:t xml:space="preserve">max(200ms, </w:t>
            </w:r>
            <w:proofErr w:type="spellStart"/>
            <w:r w:rsidRPr="00DB3AD4">
              <w:rPr>
                <w:rFonts w:eastAsia="Times New Roman" w:cs="Times New Roman"/>
                <w:sz w:val="18"/>
                <w:szCs w:val="18"/>
                <w:lang w:val="da-DK" w:eastAsia="da-DK"/>
              </w:rPr>
              <w:t>ceil</w:t>
            </w:r>
            <w:proofErr w:type="spellEnd"/>
            <w:r w:rsidRPr="00DB3AD4">
              <w:rPr>
                <w:rFonts w:eastAsia="Times New Roman" w:cs="Times New Roman"/>
                <w:sz w:val="18"/>
                <w:szCs w:val="18"/>
                <w:lang w:val="da-DK" w:eastAsia="da-DK"/>
              </w:rPr>
              <w:t>(1.5x (5+L</w:t>
            </w:r>
            <w:r w:rsidRPr="00DB3AD4">
              <w:rPr>
                <w:rFonts w:eastAsia="Times New Roman" w:cs="Times New Roman"/>
                <w:sz w:val="18"/>
                <w:szCs w:val="18"/>
                <w:vertAlign w:val="subscript"/>
                <w:lang w:val="da-DK" w:eastAsia="da-DK"/>
              </w:rPr>
              <w:t xml:space="preserve">meas </w:t>
            </w:r>
            <w:r w:rsidRPr="00DB3AD4">
              <w:rPr>
                <w:rFonts w:eastAsia="Times New Roman" w:cs="Times New Roman"/>
                <w:sz w:val="18"/>
                <w:szCs w:val="18"/>
                <w:vertAlign w:val="superscript"/>
                <w:lang w:val="da-DK" w:eastAsia="da-DK"/>
              </w:rPr>
              <w:t>(2)</w:t>
            </w:r>
            <w:r w:rsidRPr="00DB3AD4">
              <w:rPr>
                <w:rFonts w:eastAsia="Times New Roman" w:cs="Times New Roman"/>
                <w:sz w:val="18"/>
                <w:szCs w:val="18"/>
                <w:lang w:val="da-DK" w:eastAsia="da-DK"/>
              </w:rPr>
              <w:t>) x K</w:t>
            </w:r>
            <w:r w:rsidRPr="00DB3AD4">
              <w:rPr>
                <w:rFonts w:eastAsia="Times New Roman" w:cs="Times New Roman"/>
                <w:sz w:val="18"/>
                <w:szCs w:val="18"/>
                <w:vertAlign w:val="subscript"/>
                <w:lang w:val="da-DK" w:eastAsia="da-DK"/>
              </w:rPr>
              <w:t>p</w:t>
            </w:r>
            <w:r w:rsidRPr="00DB3AD4">
              <w:rPr>
                <w:rFonts w:eastAsia="Times New Roman" w:cs="Times New Roman"/>
                <w:sz w:val="18"/>
                <w:szCs w:val="18"/>
                <w:lang w:val="da-DK" w:eastAsia="da-DK"/>
              </w:rPr>
              <w:t xml:space="preserve">) x max(DMTC </w:t>
            </w:r>
            <w:proofErr w:type="spellStart"/>
            <w:r w:rsidRPr="00DB3AD4">
              <w:rPr>
                <w:rFonts w:eastAsia="Times New Roman" w:cs="Times New Roman"/>
                <w:sz w:val="18"/>
                <w:szCs w:val="18"/>
                <w:lang w:val="da-DK" w:eastAsia="da-DK"/>
              </w:rPr>
              <w:t>period,DRX</w:t>
            </w:r>
            <w:proofErr w:type="spellEnd"/>
            <w:r w:rsidRPr="00DB3AD4">
              <w:rPr>
                <w:rFonts w:eastAsia="Times New Roman" w:cs="Times New Roman"/>
                <w:sz w:val="18"/>
                <w:szCs w:val="18"/>
                <w:lang w:val="da-DK" w:eastAsia="da-DK"/>
              </w:rPr>
              <w:t xml:space="preserve"> </w:t>
            </w:r>
            <w:proofErr w:type="spellStart"/>
            <w:r w:rsidRPr="00DB3AD4">
              <w:rPr>
                <w:rFonts w:eastAsia="Times New Roman" w:cs="Times New Roman"/>
                <w:sz w:val="18"/>
                <w:szCs w:val="18"/>
                <w:lang w:val="da-DK" w:eastAsia="da-DK"/>
              </w:rPr>
              <w:t>cycle</w:t>
            </w:r>
            <w:proofErr w:type="spellEnd"/>
            <w:r w:rsidRPr="00DB3AD4">
              <w:rPr>
                <w:rFonts w:eastAsia="Times New Roman" w:cs="Times New Roman"/>
                <w:sz w:val="18"/>
                <w:szCs w:val="18"/>
                <w:lang w:val="da-DK" w:eastAsia="da-DK"/>
              </w:rPr>
              <w:t xml:space="preserve">)) x </w:t>
            </w:r>
            <w:proofErr w:type="spellStart"/>
            <w:r w:rsidRPr="00DB3AD4">
              <w:rPr>
                <w:rFonts w:eastAsia="Times New Roman" w:cs="Times New Roman"/>
                <w:sz w:val="18"/>
                <w:szCs w:val="18"/>
                <w:lang w:val="da-DK" w:eastAsia="da-DK"/>
              </w:rPr>
              <w:t>CSSF</w:t>
            </w:r>
            <w:r w:rsidRPr="00DB3AD4">
              <w:rPr>
                <w:rFonts w:eastAsia="Times New Roman" w:cs="Times New Roman"/>
                <w:sz w:val="18"/>
                <w:szCs w:val="18"/>
                <w:vertAlign w:val="subscript"/>
                <w:lang w:val="da-DK" w:eastAsia="da-DK"/>
              </w:rPr>
              <w:t>intra</w:t>
            </w:r>
            <w:proofErr w:type="spellEnd"/>
          </w:p>
        </w:tc>
      </w:tr>
      <w:tr w:rsidR="00B02489" w:rsidRPr="00D8304C" w14:paraId="2249C4D0" w14:textId="77777777" w:rsidTr="00F101B7">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D9C903" w14:textId="77777777" w:rsidR="00B02489" w:rsidRPr="00DB3AD4" w:rsidRDefault="00B02489" w:rsidP="00F101B7">
            <w:pPr>
              <w:spacing w:after="0" w:line="240" w:lineRule="auto"/>
              <w:jc w:val="center"/>
              <w:rPr>
                <w:rFonts w:eastAsia="Times New Roman" w:cs="Times New Roman"/>
                <w:sz w:val="18"/>
                <w:szCs w:val="18"/>
                <w:lang w:val="da-DK" w:eastAsia="da-DK"/>
              </w:rPr>
            </w:pPr>
            <w:r w:rsidRPr="00DB3AD4">
              <w:rPr>
                <w:rFonts w:eastAsia="Times New Roman" w:cs="Times New Roman"/>
                <w:sz w:val="18"/>
                <w:szCs w:val="18"/>
                <w:lang w:val="da-DK" w:eastAsia="da-DK"/>
              </w:rPr>
              <w:t xml:space="preserve">DRX </w:t>
            </w:r>
            <w:proofErr w:type="spellStart"/>
            <w:r w:rsidRPr="00DB3AD4">
              <w:rPr>
                <w:rFonts w:eastAsia="Times New Roman" w:cs="Times New Roman"/>
                <w:sz w:val="18"/>
                <w:szCs w:val="18"/>
                <w:lang w:val="da-DK" w:eastAsia="da-DK"/>
              </w:rPr>
              <w:t>cycle</w:t>
            </w:r>
            <w:proofErr w:type="spellEnd"/>
            <w:r w:rsidRPr="00DB3AD4">
              <w:rPr>
                <w:rFonts w:eastAsia="Times New Roman" w:cs="Times New Roman"/>
                <w:sz w:val="18"/>
                <w:szCs w:val="18"/>
                <w:lang w:val="da-DK" w:eastAsia="da-DK"/>
              </w:rPr>
              <w:t>&gt;320ms</w:t>
            </w: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141E5" w14:textId="77777777" w:rsidR="00B02489" w:rsidRPr="00DB3AD4" w:rsidRDefault="00B02489" w:rsidP="00F101B7">
            <w:pPr>
              <w:spacing w:after="0" w:line="240" w:lineRule="auto"/>
              <w:jc w:val="center"/>
              <w:rPr>
                <w:rFonts w:eastAsia="Times New Roman" w:cs="Times New Roman"/>
                <w:sz w:val="18"/>
                <w:szCs w:val="18"/>
                <w:lang w:eastAsia="da-DK"/>
              </w:rPr>
            </w:pPr>
            <w:proofErr w:type="gramStart"/>
            <w:r w:rsidRPr="00DB3AD4">
              <w:rPr>
                <w:rFonts w:eastAsia="Times New Roman" w:cs="Times New Roman"/>
                <w:sz w:val="18"/>
                <w:szCs w:val="18"/>
                <w:lang w:eastAsia="da-DK"/>
              </w:rPr>
              <w:t>ceil( (</w:t>
            </w:r>
            <w:proofErr w:type="gramEnd"/>
            <w:r w:rsidRPr="00DB3AD4">
              <w:rPr>
                <w:rFonts w:eastAsia="Times New Roman" w:cs="Times New Roman"/>
                <w:sz w:val="18"/>
                <w:szCs w:val="18"/>
                <w:lang w:eastAsia="da-DK"/>
              </w:rPr>
              <w:t>5+L</w:t>
            </w:r>
            <w:r w:rsidRPr="00DB3AD4">
              <w:rPr>
                <w:rFonts w:eastAsia="Times New Roman" w:cs="Times New Roman"/>
                <w:sz w:val="18"/>
                <w:szCs w:val="18"/>
                <w:vertAlign w:val="subscript"/>
                <w:lang w:eastAsia="da-DK"/>
              </w:rPr>
              <w:t xml:space="preserve">meas </w:t>
            </w:r>
            <w:r w:rsidRPr="00DB3AD4">
              <w:rPr>
                <w:rFonts w:eastAsia="Times New Roman" w:cs="Times New Roman"/>
                <w:sz w:val="18"/>
                <w:szCs w:val="18"/>
                <w:vertAlign w:val="superscript"/>
                <w:lang w:eastAsia="da-DK"/>
              </w:rPr>
              <w:t>(3)</w:t>
            </w:r>
            <w:r w:rsidRPr="00DB3AD4">
              <w:rPr>
                <w:rFonts w:eastAsia="Times New Roman" w:cs="Times New Roman"/>
                <w:sz w:val="18"/>
                <w:szCs w:val="18"/>
                <w:lang w:eastAsia="da-DK"/>
              </w:rPr>
              <w:t xml:space="preserve">) x </w:t>
            </w:r>
            <w:proofErr w:type="spellStart"/>
            <w:r w:rsidRPr="00DB3AD4">
              <w:rPr>
                <w:rFonts w:eastAsia="Times New Roman" w:cs="Times New Roman"/>
                <w:sz w:val="18"/>
                <w:szCs w:val="18"/>
                <w:lang w:eastAsia="da-DK"/>
              </w:rPr>
              <w:t>K</w:t>
            </w:r>
            <w:r w:rsidRPr="00DB3AD4">
              <w:rPr>
                <w:rFonts w:eastAsia="Times New Roman" w:cs="Times New Roman"/>
                <w:sz w:val="18"/>
                <w:szCs w:val="18"/>
                <w:vertAlign w:val="subscript"/>
                <w:lang w:eastAsia="da-DK"/>
              </w:rPr>
              <w:t>p</w:t>
            </w:r>
            <w:proofErr w:type="spellEnd"/>
            <w:r w:rsidRPr="00DB3AD4">
              <w:rPr>
                <w:rFonts w:eastAsia="Times New Roman" w:cs="Times New Roman"/>
                <w:sz w:val="18"/>
                <w:szCs w:val="18"/>
                <w:vertAlign w:val="subscript"/>
                <w:lang w:eastAsia="da-DK"/>
              </w:rPr>
              <w:t xml:space="preserve"> </w:t>
            </w:r>
            <w:r w:rsidRPr="00DB3AD4">
              <w:rPr>
                <w:rFonts w:eastAsia="Times New Roman" w:cs="Times New Roman"/>
                <w:sz w:val="18"/>
                <w:szCs w:val="18"/>
                <w:lang w:eastAsia="da-DK"/>
              </w:rPr>
              <w:t xml:space="preserve">) x DRX cycle x </w:t>
            </w:r>
            <w:proofErr w:type="spellStart"/>
            <w:r w:rsidRPr="00DB3AD4">
              <w:rPr>
                <w:rFonts w:eastAsia="Times New Roman" w:cs="Times New Roman"/>
                <w:sz w:val="18"/>
                <w:szCs w:val="18"/>
                <w:lang w:eastAsia="da-DK"/>
              </w:rPr>
              <w:t>CSSF</w:t>
            </w:r>
            <w:r w:rsidRPr="00DB3AD4">
              <w:rPr>
                <w:rFonts w:eastAsia="Times New Roman" w:cs="Times New Roman"/>
                <w:sz w:val="18"/>
                <w:szCs w:val="18"/>
                <w:vertAlign w:val="subscript"/>
                <w:lang w:eastAsia="da-DK"/>
              </w:rPr>
              <w:t>intra</w:t>
            </w:r>
            <w:proofErr w:type="spellEnd"/>
          </w:p>
        </w:tc>
      </w:tr>
      <w:tr w:rsidR="00B02489" w:rsidRPr="00D8304C" w14:paraId="22453FBC" w14:textId="77777777" w:rsidTr="00F101B7">
        <w:tc>
          <w:tcPr>
            <w:tcW w:w="18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101225" w14:textId="77777777" w:rsidR="00B02489" w:rsidRPr="00DB3AD4" w:rsidRDefault="00B02489" w:rsidP="00F101B7">
            <w:pPr>
              <w:spacing w:after="0" w:line="240" w:lineRule="auto"/>
              <w:jc w:val="center"/>
              <w:rPr>
                <w:rFonts w:eastAsia="Times New Roman" w:cs="Times New Roman"/>
                <w:sz w:val="18"/>
                <w:szCs w:val="18"/>
                <w:lang w:eastAsia="da-DK"/>
              </w:rPr>
            </w:pPr>
          </w:p>
        </w:tc>
        <w:tc>
          <w:tcPr>
            <w:tcW w:w="6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94B9DC" w14:textId="77777777" w:rsidR="00B02489" w:rsidRPr="00DB3AD4" w:rsidRDefault="00B02489" w:rsidP="00F101B7">
            <w:pPr>
              <w:rPr>
                <w:szCs w:val="20"/>
              </w:rPr>
            </w:pPr>
            <w:r w:rsidRPr="009C787D">
              <w:rPr>
                <w:sz w:val="16"/>
              </w:rPr>
              <w:t>Note 1</w:t>
            </w:r>
            <w:r w:rsidRPr="00DB3AD4">
              <w:rPr>
                <w:szCs w:val="20"/>
              </w:rPr>
              <w:t xml:space="preserve">: The requirements apply provided that </w:t>
            </w:r>
            <w:r>
              <w:rPr>
                <w:szCs w:val="20"/>
              </w:rPr>
              <w:t xml:space="preserve">the cell identification time does not exceed </w:t>
            </w:r>
            <w:proofErr w:type="gramStart"/>
            <w:r>
              <w:rPr>
                <w:szCs w:val="20"/>
              </w:rPr>
              <w:t>max(</w:t>
            </w:r>
            <w:proofErr w:type="gramEnd"/>
            <w:r>
              <w:rPr>
                <w:szCs w:val="20"/>
              </w:rPr>
              <w:t>200,</w:t>
            </w:r>
            <w:r w:rsidRPr="00D8304C">
              <w:rPr>
                <w:rFonts w:eastAsia="Times New Roman" w:cs="Times New Roman"/>
                <w:sz w:val="16"/>
                <w:szCs w:val="18"/>
                <w:lang w:eastAsia="da-DK"/>
              </w:rPr>
              <w:t>ceil(</w:t>
            </w:r>
            <w:r>
              <w:rPr>
                <w:rFonts w:eastAsia="Times New Roman" w:cs="Times New Roman"/>
                <w:sz w:val="16"/>
                <w:szCs w:val="18"/>
                <w:lang w:eastAsia="da-DK"/>
              </w:rPr>
              <w:t xml:space="preserve"> [17]</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Pr>
                <w:rFonts w:eastAsia="Times New Roman" w:cs="Times New Roman"/>
                <w:sz w:val="16"/>
                <w:szCs w:val="18"/>
                <w:lang w:eastAsia="da-DK"/>
              </w:rPr>
              <w:t>)</w:t>
            </w:r>
            <w:r w:rsidRPr="00D8304C">
              <w:rPr>
                <w:rFonts w:eastAsia="Times New Roman" w:cs="Times New Roman"/>
                <w:sz w:val="16"/>
                <w:szCs w:val="18"/>
                <w:lang w:eastAsia="da-DK"/>
              </w:rPr>
              <w:t xml:space="preserve"> </w:t>
            </w:r>
            <w:r>
              <w:rPr>
                <w:szCs w:val="20"/>
                <w:vertAlign w:val="subscript"/>
                <w:lang w:val="sv-SE"/>
              </w:rPr>
              <w:t xml:space="preserve"> </w:t>
            </w:r>
            <w:r w:rsidRPr="00DB3AD4">
              <w:rPr>
                <w:szCs w:val="20"/>
              </w:rPr>
              <w:t xml:space="preserve">for DRS periodicities </w:t>
            </w:r>
            <w:r>
              <w:rPr>
                <w:szCs w:val="20"/>
              </w:rPr>
              <w:t>=</w:t>
            </w:r>
            <w:r w:rsidRPr="00DB3AD4">
              <w:rPr>
                <w:szCs w:val="20"/>
              </w:rPr>
              <w:t xml:space="preserve"> </w:t>
            </w:r>
            <w:r>
              <w:rPr>
                <w:szCs w:val="20"/>
              </w:rPr>
              <w:t>2</w:t>
            </w:r>
            <w:r w:rsidRPr="00DB3AD4">
              <w:rPr>
                <w:szCs w:val="20"/>
              </w:rPr>
              <w:t xml:space="preserve">0 </w:t>
            </w:r>
            <w:proofErr w:type="spellStart"/>
            <w:r w:rsidRPr="00DB3AD4">
              <w:rPr>
                <w:szCs w:val="20"/>
              </w:rPr>
              <w:t>ms</w:t>
            </w:r>
            <w:proofErr w:type="spellEnd"/>
            <w:r w:rsidRPr="00DB3AD4">
              <w:rPr>
                <w:szCs w:val="20"/>
              </w:rPr>
              <w:t>,</w:t>
            </w:r>
            <w:r>
              <w:rPr>
                <w:szCs w:val="20"/>
              </w:rPr>
              <w:t xml:space="preserve"> max(200,</w:t>
            </w:r>
            <w:r w:rsidRPr="00D8304C">
              <w:rPr>
                <w:rFonts w:eastAsia="Times New Roman" w:cs="Times New Roman"/>
                <w:sz w:val="16"/>
                <w:szCs w:val="18"/>
                <w:lang w:eastAsia="da-DK"/>
              </w:rPr>
              <w:t>ceil(</w:t>
            </w:r>
            <w:r>
              <w:rPr>
                <w:rFonts w:eastAsia="Times New Roman" w:cs="Times New Roman"/>
                <w:sz w:val="16"/>
                <w:szCs w:val="18"/>
                <w:lang w:eastAsia="da-DK"/>
              </w:rPr>
              <w:t xml:space="preserve"> [10]</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DMTC period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r>
              <w:rPr>
                <w:rFonts w:eastAsia="Times New Roman" w:cs="Times New Roman"/>
                <w:sz w:val="16"/>
                <w:szCs w:val="18"/>
                <w:lang w:eastAsia="da-DK"/>
              </w:rPr>
              <w:t xml:space="preserve">) </w:t>
            </w:r>
            <w:r w:rsidRPr="00DB3AD4">
              <w:rPr>
                <w:szCs w:val="20"/>
              </w:rPr>
              <w:t>otherwise</w:t>
            </w:r>
          </w:p>
          <w:p w14:paraId="56AAEB0A" w14:textId="77777777" w:rsidR="00B02489" w:rsidRPr="00DB3AD4" w:rsidRDefault="00B02489" w:rsidP="00F101B7">
            <w:pPr>
              <w:rPr>
                <w:szCs w:val="20"/>
              </w:rPr>
            </w:pPr>
            <w:r w:rsidRPr="00DB3AD4">
              <w:rPr>
                <w:szCs w:val="20"/>
              </w:rPr>
              <w:t xml:space="preserve">Note 2: The requirements apply provided that </w:t>
            </w:r>
            <w:r>
              <w:rPr>
                <w:szCs w:val="20"/>
              </w:rPr>
              <w:t xml:space="preserve">the cell identification time does not exceed </w:t>
            </w:r>
            <w:proofErr w:type="gramStart"/>
            <w:r>
              <w:rPr>
                <w:szCs w:val="20"/>
              </w:rPr>
              <w:t>max(</w:t>
            </w:r>
            <w:proofErr w:type="gramEnd"/>
            <w:r>
              <w:rPr>
                <w:szCs w:val="20"/>
              </w:rPr>
              <w:t xml:space="preserve">200, </w:t>
            </w:r>
            <w:r w:rsidRPr="00D8304C">
              <w:rPr>
                <w:rFonts w:eastAsia="Times New Roman" w:cs="Times New Roman"/>
                <w:sz w:val="16"/>
                <w:szCs w:val="18"/>
                <w:lang w:eastAsia="da-DK"/>
              </w:rPr>
              <w:t>ceil(</w:t>
            </w:r>
            <w:r>
              <w:rPr>
                <w:rFonts w:eastAsia="Times New Roman" w:cs="Times New Roman"/>
                <w:sz w:val="16"/>
                <w:szCs w:val="18"/>
                <w:lang w:eastAsia="da-DK"/>
              </w:rPr>
              <w:t>1.5x[10]</w:t>
            </w:r>
            <w:r w:rsidRPr="00D8304C">
              <w:rPr>
                <w:rFonts w:eastAsia="Times New Roman" w:cs="Times New Roman"/>
                <w:sz w:val="16"/>
                <w:szCs w:val="18"/>
                <w:lang w:eastAsia="da-DK"/>
              </w:rPr>
              <w:t xml:space="preserve">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 DMTC period</w:t>
            </w:r>
            <w:r w:rsidRPr="00DB3AD4">
              <w:rPr>
                <w:rFonts w:eastAsia="Times New Roman" w:cs="Times New Roman"/>
                <w:sz w:val="16"/>
                <w:szCs w:val="18"/>
                <w:lang w:eastAsia="da-DK"/>
              </w:rPr>
              <w:t xml:space="preserve"> x </w:t>
            </w:r>
            <w:proofErr w:type="spellStart"/>
            <w:r w:rsidRPr="00DB3AD4">
              <w:rPr>
                <w:rFonts w:eastAsia="Times New Roman" w:cs="Times New Roman"/>
                <w:sz w:val="16"/>
                <w:szCs w:val="18"/>
                <w:lang w:eastAsia="da-DK"/>
              </w:rPr>
              <w:t>CSSF</w:t>
            </w:r>
            <w:r w:rsidRPr="00DB3AD4">
              <w:rPr>
                <w:rFonts w:eastAsia="Times New Roman" w:cs="Times New Roman"/>
                <w:sz w:val="16"/>
                <w:szCs w:val="18"/>
                <w:vertAlign w:val="subscript"/>
                <w:lang w:eastAsia="da-DK"/>
              </w:rPr>
              <w:t>intra</w:t>
            </w:r>
            <w:proofErr w:type="spellEnd"/>
            <w:r w:rsidRPr="00D8304C">
              <w:rPr>
                <w:rFonts w:eastAsia="Times New Roman" w:cs="Times New Roman"/>
                <w:sz w:val="16"/>
                <w:szCs w:val="18"/>
                <w:lang w:eastAsia="da-DK"/>
              </w:rPr>
              <w:t xml:space="preserve"> </w:t>
            </w:r>
            <w:r>
              <w:rPr>
                <w:rFonts w:eastAsia="Times New Roman" w:cs="Times New Roman"/>
                <w:sz w:val="16"/>
                <w:szCs w:val="18"/>
                <w:lang w:eastAsia="da-DK"/>
              </w:rPr>
              <w:t>)</w:t>
            </w:r>
            <w:r>
              <w:rPr>
                <w:szCs w:val="20"/>
                <w:vertAlign w:val="subscript"/>
                <w:lang w:val="sv-SE"/>
              </w:rPr>
              <w:t xml:space="preserve"> </w:t>
            </w:r>
          </w:p>
          <w:p w14:paraId="7607BF5D" w14:textId="77777777" w:rsidR="00B02489" w:rsidRPr="00DB3AD4" w:rsidRDefault="00B02489" w:rsidP="00F101B7">
            <w:pPr>
              <w:spacing w:after="0" w:line="240" w:lineRule="auto"/>
              <w:rPr>
                <w:rFonts w:eastAsia="Times New Roman" w:cs="Times New Roman"/>
                <w:sz w:val="18"/>
                <w:szCs w:val="18"/>
                <w:lang w:eastAsia="da-DK"/>
              </w:rPr>
            </w:pPr>
            <w:r w:rsidRPr="00DB3AD4">
              <w:rPr>
                <w:szCs w:val="20"/>
              </w:rPr>
              <w:t xml:space="preserve">Note 3: The requirements apply provided that </w:t>
            </w:r>
            <w:r>
              <w:rPr>
                <w:szCs w:val="20"/>
              </w:rPr>
              <w:t xml:space="preserve">the cell identification time does not exceed </w:t>
            </w:r>
            <w:proofErr w:type="gramStart"/>
            <w:r w:rsidRPr="00D8304C">
              <w:rPr>
                <w:rFonts w:eastAsia="Times New Roman" w:cs="Times New Roman"/>
                <w:sz w:val="16"/>
                <w:szCs w:val="18"/>
                <w:lang w:eastAsia="da-DK"/>
              </w:rPr>
              <w:t>ceil(</w:t>
            </w:r>
            <w:proofErr w:type="gramEnd"/>
            <w:r>
              <w:rPr>
                <w:rFonts w:eastAsia="Times New Roman" w:cs="Times New Roman"/>
                <w:sz w:val="16"/>
                <w:szCs w:val="18"/>
                <w:lang w:eastAsia="da-DK"/>
              </w:rPr>
              <w:t>[7]</w:t>
            </w:r>
            <w:r w:rsidRPr="00D8304C">
              <w:rPr>
                <w:rFonts w:eastAsia="Times New Roman" w:cs="Times New Roman"/>
                <w:sz w:val="16"/>
                <w:szCs w:val="18"/>
                <w:lang w:eastAsia="da-DK"/>
              </w:rPr>
              <w:t xml:space="preserve"> x </w:t>
            </w:r>
            <w:proofErr w:type="spellStart"/>
            <w:r w:rsidRPr="00D8304C">
              <w:rPr>
                <w:rFonts w:eastAsia="Times New Roman" w:cs="Times New Roman"/>
                <w:sz w:val="16"/>
                <w:szCs w:val="18"/>
                <w:lang w:eastAsia="da-DK"/>
              </w:rPr>
              <w:t>K</w:t>
            </w:r>
            <w:r w:rsidRPr="00D8304C">
              <w:rPr>
                <w:rFonts w:eastAsia="Times New Roman" w:cs="Times New Roman"/>
                <w:sz w:val="16"/>
                <w:szCs w:val="18"/>
                <w:vertAlign w:val="subscript"/>
                <w:lang w:eastAsia="da-DK"/>
              </w:rPr>
              <w:t>p</w:t>
            </w:r>
            <w:proofErr w:type="spellEnd"/>
            <w:r w:rsidRPr="00D8304C">
              <w:rPr>
                <w:rFonts w:eastAsia="Times New Roman" w:cs="Times New Roman"/>
                <w:sz w:val="16"/>
                <w:szCs w:val="18"/>
                <w:lang w:eastAsia="da-DK"/>
              </w:rPr>
              <w:t xml:space="preserve">) x DRX cycle x </w:t>
            </w:r>
            <w:proofErr w:type="spellStart"/>
            <w:r w:rsidRPr="00D8304C">
              <w:rPr>
                <w:rFonts w:eastAsia="Times New Roman" w:cs="Times New Roman"/>
                <w:sz w:val="16"/>
                <w:szCs w:val="18"/>
                <w:lang w:eastAsia="da-DK"/>
              </w:rPr>
              <w:t>CSSF</w:t>
            </w:r>
            <w:r w:rsidRPr="00D8304C">
              <w:rPr>
                <w:rFonts w:eastAsia="Times New Roman" w:cs="Times New Roman"/>
                <w:sz w:val="16"/>
                <w:szCs w:val="18"/>
                <w:vertAlign w:val="subscript"/>
                <w:lang w:eastAsia="da-DK"/>
              </w:rPr>
              <w:t>intra</w:t>
            </w:r>
            <w:proofErr w:type="spellEnd"/>
          </w:p>
        </w:tc>
      </w:tr>
    </w:tbl>
    <w:p w14:paraId="55AAC6F8" w14:textId="77777777" w:rsidR="00B02489" w:rsidRPr="000D2D87" w:rsidRDefault="00B02489" w:rsidP="00B02489"/>
    <w:p w14:paraId="470C74A7" w14:textId="0BAFF067" w:rsidR="00B02489" w:rsidRPr="00567303" w:rsidRDefault="00B02489" w:rsidP="00B02489">
      <w:pPr>
        <w:pStyle w:val="RAN4proposal"/>
        <w:rPr>
          <w:lang w:eastAsia="da-DK"/>
        </w:rPr>
      </w:pPr>
      <w:r>
        <w:rPr>
          <w:lang w:eastAsia="da-DK"/>
        </w:rPr>
        <w:t xml:space="preserve">Define the cell identification and measurement period with measurement gaps in a similar manner </w:t>
      </w:r>
      <w:r w:rsidR="009919A3">
        <w:rPr>
          <w:lang w:eastAsia="da-DK"/>
        </w:rPr>
        <w:t>as the</w:t>
      </w:r>
      <w:r>
        <w:rPr>
          <w:lang w:eastAsia="da-DK"/>
        </w:rPr>
        <w:t xml:space="preserve"> requirements for measurements without measurement gaps.</w:t>
      </w:r>
    </w:p>
    <w:p w14:paraId="28B3D21E" w14:textId="77777777" w:rsidR="00B02489" w:rsidRPr="00DE0EB1" w:rsidRDefault="00B02489" w:rsidP="00DE0EB1">
      <w:pPr>
        <w:rPr>
          <w:lang w:eastAsia="da-DK"/>
        </w:rPr>
      </w:pPr>
    </w:p>
    <w:p w14:paraId="39433A12" w14:textId="77777777" w:rsidR="00D354C4" w:rsidRDefault="00D354C4" w:rsidP="0008612A">
      <w:pPr>
        <w:pStyle w:val="RAN4H1"/>
      </w:pPr>
    </w:p>
    <w:p w14:paraId="0E87B0FA" w14:textId="0E6E51C2" w:rsidR="003B659E" w:rsidRPr="0095295C" w:rsidRDefault="003B659E" w:rsidP="0008612A">
      <w:pPr>
        <w:pStyle w:val="RAN4H1"/>
      </w:pPr>
      <w:r w:rsidRPr="0095295C">
        <w:t>References</w:t>
      </w:r>
    </w:p>
    <w:p w14:paraId="06CCA1D7" w14:textId="1FC5E3A1" w:rsidR="00035E84" w:rsidRDefault="00F21025" w:rsidP="00D8304C">
      <w:pPr>
        <w:numPr>
          <w:ilvl w:val="0"/>
          <w:numId w:val="1"/>
        </w:numPr>
        <w:overflowPunct w:val="0"/>
        <w:autoSpaceDE w:val="0"/>
        <w:autoSpaceDN w:val="0"/>
        <w:adjustRightInd w:val="0"/>
        <w:spacing w:after="120" w:line="240" w:lineRule="auto"/>
        <w:jc w:val="both"/>
        <w:textAlignment w:val="baseline"/>
        <w:rPr>
          <w:lang w:val="en-GB"/>
        </w:rPr>
      </w:pPr>
      <w:bookmarkStart w:id="5" w:name="_Ref2843888"/>
      <w:bookmarkStart w:id="6" w:name="_Ref19179570"/>
      <w:r>
        <w:rPr>
          <w:lang w:val="en-GB"/>
        </w:rPr>
        <w:t>R4-1910551, “WF on RRM requirements for NR-U”, Ericsson, Qualcomm Inc, Nokia, Nokia Shanghai Bell.</w:t>
      </w:r>
      <w:bookmarkEnd w:id="5"/>
      <w:bookmarkEnd w:id="6"/>
    </w:p>
    <w:p w14:paraId="05BA6472" w14:textId="169D7825" w:rsidR="002E01B2" w:rsidRDefault="005A01EA" w:rsidP="005A01EA">
      <w:pPr>
        <w:numPr>
          <w:ilvl w:val="0"/>
          <w:numId w:val="1"/>
        </w:numPr>
        <w:overflowPunct w:val="0"/>
        <w:autoSpaceDE w:val="0"/>
        <w:autoSpaceDN w:val="0"/>
        <w:adjustRightInd w:val="0"/>
        <w:spacing w:after="120" w:line="240" w:lineRule="auto"/>
        <w:jc w:val="both"/>
        <w:textAlignment w:val="baseline"/>
        <w:rPr>
          <w:lang w:val="en-GB"/>
        </w:rPr>
      </w:pPr>
      <w:bookmarkStart w:id="7" w:name="_Ref20931039"/>
      <w:r w:rsidRPr="005A01EA">
        <w:rPr>
          <w:lang w:val="en-GB"/>
        </w:rPr>
        <w:t>R4-79AH-0007. “On preventing infinite measurement and cell identification time in LAA”, Nokia</w:t>
      </w:r>
      <w:bookmarkEnd w:id="7"/>
    </w:p>
    <w:p w14:paraId="3216E78D" w14:textId="37B0F839" w:rsidR="00F657A2" w:rsidRDefault="00F657A2" w:rsidP="005A01EA">
      <w:pPr>
        <w:numPr>
          <w:ilvl w:val="0"/>
          <w:numId w:val="1"/>
        </w:numPr>
        <w:overflowPunct w:val="0"/>
        <w:autoSpaceDE w:val="0"/>
        <w:autoSpaceDN w:val="0"/>
        <w:adjustRightInd w:val="0"/>
        <w:spacing w:after="120" w:line="240" w:lineRule="auto"/>
        <w:jc w:val="both"/>
        <w:textAlignment w:val="baseline"/>
        <w:rPr>
          <w:lang w:val="en-GB"/>
        </w:rPr>
      </w:pPr>
      <w:bookmarkStart w:id="8" w:name="_Ref20990017"/>
      <w:r>
        <w:rPr>
          <w:lang w:val="en-GB"/>
        </w:rPr>
        <w:t>R1-1910614, “On Enhancements to Initial Access Procedures for NR-U”, Nokia, Nokia Shanghai Bell.</w:t>
      </w:r>
      <w:bookmarkEnd w:id="8"/>
    </w:p>
    <w:bookmarkStart w:id="9" w:name="_Ref20986425"/>
    <w:p w14:paraId="27187AF6" w14:textId="6E1825D7" w:rsidR="00BF168E" w:rsidRDefault="00BF168E" w:rsidP="005A01EA">
      <w:pPr>
        <w:numPr>
          <w:ilvl w:val="0"/>
          <w:numId w:val="1"/>
        </w:numPr>
        <w:overflowPunct w:val="0"/>
        <w:autoSpaceDE w:val="0"/>
        <w:autoSpaceDN w:val="0"/>
        <w:adjustRightInd w:val="0"/>
        <w:spacing w:after="120" w:line="240" w:lineRule="auto"/>
        <w:jc w:val="both"/>
        <w:textAlignment w:val="baseline"/>
        <w:rPr>
          <w:lang w:val="en-GB"/>
        </w:rPr>
      </w:pPr>
      <w:r w:rsidRPr="00BF168E">
        <w:rPr>
          <w:lang w:val="en-GB"/>
        </w:rPr>
        <w:fldChar w:fldCharType="begin"/>
      </w:r>
      <w:r w:rsidRPr="00BF168E">
        <w:rPr>
          <w:lang w:val="en-GB"/>
        </w:rPr>
        <w:instrText xml:space="preserve"> HYPERLINK "file:///D:\\Docs\\R4-165299.zip" </w:instrText>
      </w:r>
      <w:r w:rsidRPr="00BF168E">
        <w:rPr>
          <w:lang w:val="en-GB"/>
        </w:rPr>
        <w:fldChar w:fldCharType="separate"/>
      </w:r>
      <w:r w:rsidRPr="00BF168E">
        <w:t>R4-165299</w:t>
      </w:r>
      <w:r w:rsidRPr="00BF168E">
        <w:rPr>
          <w:lang w:val="en-GB"/>
        </w:rPr>
        <w:fldChar w:fldCharType="end"/>
      </w:r>
      <w:r>
        <w:rPr>
          <w:lang w:val="en-GB"/>
        </w:rPr>
        <w:t>, “Known cell requirements for LAA Rel-14”, Ericsson</w:t>
      </w:r>
      <w:bookmarkEnd w:id="9"/>
    </w:p>
    <w:p w14:paraId="56F0CAC9" w14:textId="77777777" w:rsidR="002E01B2" w:rsidRDefault="002E01B2">
      <w:pPr>
        <w:rPr>
          <w:lang w:val="en-GB"/>
        </w:rPr>
      </w:pPr>
      <w:r>
        <w:rPr>
          <w:lang w:val="en-GB"/>
        </w:rPr>
        <w:br w:type="page"/>
      </w:r>
    </w:p>
    <w:p w14:paraId="6E815D90" w14:textId="77777777" w:rsidR="00BF168E" w:rsidRDefault="00BF168E" w:rsidP="00BF168E">
      <w:pPr>
        <w:pStyle w:val="RAN4H1"/>
      </w:pPr>
    </w:p>
    <w:p w14:paraId="73EF57D1" w14:textId="2A779ADA" w:rsidR="00BF168E" w:rsidRPr="0095295C" w:rsidRDefault="00BF168E" w:rsidP="00BF168E">
      <w:pPr>
        <w:pStyle w:val="RAN4H1"/>
      </w:pPr>
      <w:r>
        <w:t>Appendix 1: Example</w:t>
      </w:r>
      <w:r w:rsidR="00900C72">
        <w:t>s</w:t>
      </w:r>
      <w:r>
        <w:t xml:space="preserve"> of maximum cell identification and measurement times</w:t>
      </w:r>
    </w:p>
    <w:p w14:paraId="2D3A6E4E" w14:textId="07E0BE60" w:rsidR="00687FA0" w:rsidRDefault="00687FA0" w:rsidP="00C67D92">
      <w:pPr>
        <w:overflowPunct w:val="0"/>
        <w:autoSpaceDE w:val="0"/>
        <w:autoSpaceDN w:val="0"/>
        <w:adjustRightInd w:val="0"/>
        <w:spacing w:after="120" w:line="240" w:lineRule="auto"/>
        <w:jc w:val="both"/>
        <w:textAlignment w:val="baseline"/>
        <w:rPr>
          <w:lang w:val="en-GB"/>
        </w:rPr>
      </w:pPr>
    </w:p>
    <w:p w14:paraId="31397BC0" w14:textId="7D49EF68" w:rsidR="00522F06" w:rsidRDefault="00522F06" w:rsidP="00522F06">
      <w:pPr>
        <w:pStyle w:val="Caption"/>
        <w:keepNext/>
      </w:pPr>
      <w:r>
        <w:t xml:space="preserve">Table </w:t>
      </w:r>
      <w:fldSimple w:instr=" SEQ Table \* ARABIC ">
        <w:r w:rsidR="009C787D">
          <w:rPr>
            <w:noProof/>
          </w:rPr>
          <w:t>2</w:t>
        </w:r>
      </w:fldSimple>
      <w:r>
        <w:t xml:space="preserve"> </w:t>
      </w:r>
      <w:r w:rsidR="009C787D">
        <w:t>–</w:t>
      </w:r>
      <w:r>
        <w:t xml:space="preserve"> </w:t>
      </w:r>
      <w:r w:rsidR="009C787D">
        <w:t>Examples of m</w:t>
      </w:r>
      <w:r>
        <w:t xml:space="preserve">aximum cell identification time for deactivated </w:t>
      </w:r>
      <w:proofErr w:type="spellStart"/>
      <w:r>
        <w:t>SCell</w:t>
      </w:r>
      <w:proofErr w:type="spellEnd"/>
      <w:r>
        <w:t>, considering CSSF = 1.</w:t>
      </w:r>
    </w:p>
    <w:tbl>
      <w:tblPr>
        <w:tblW w:w="9346" w:type="dxa"/>
        <w:tblLayout w:type="fixed"/>
        <w:tblCellMar>
          <w:left w:w="70" w:type="dxa"/>
          <w:right w:w="70" w:type="dxa"/>
        </w:tblCellMar>
        <w:tblLook w:val="04A0" w:firstRow="1" w:lastRow="0" w:firstColumn="1" w:lastColumn="0" w:noHBand="0" w:noVBand="1"/>
      </w:tblPr>
      <w:tblGrid>
        <w:gridCol w:w="983"/>
        <w:gridCol w:w="1108"/>
        <w:gridCol w:w="1160"/>
        <w:gridCol w:w="1417"/>
        <w:gridCol w:w="1418"/>
        <w:gridCol w:w="1559"/>
        <w:gridCol w:w="1701"/>
      </w:tblGrid>
      <w:tr w:rsidR="005A4058" w:rsidRPr="005A4058" w14:paraId="54FF3421" w14:textId="77777777" w:rsidTr="00DE0EB1">
        <w:trPr>
          <w:trHeight w:val="315"/>
          <w:hidden/>
        </w:trPr>
        <w:tc>
          <w:tcPr>
            <w:tcW w:w="93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8698960" w14:textId="77777777" w:rsidR="005A4058" w:rsidRPr="005A4058" w:rsidRDefault="005A4058" w:rsidP="005A4058">
            <w:pPr>
              <w:pBdr>
                <w:bottom w:val="single" w:sz="6" w:space="1" w:color="auto"/>
              </w:pBdr>
              <w:spacing w:after="0" w:line="240" w:lineRule="auto"/>
              <w:jc w:val="center"/>
              <w:rPr>
                <w:rFonts w:ascii="Arial" w:eastAsia="Times New Roman" w:hAnsi="Arial" w:cs="Arial"/>
                <w:vanish/>
                <w:sz w:val="16"/>
                <w:szCs w:val="16"/>
                <w:lang w:val="da-DK" w:eastAsia="da-DK"/>
              </w:rPr>
            </w:pPr>
            <w:r w:rsidRPr="005A4058">
              <w:rPr>
                <w:rFonts w:ascii="Arial" w:eastAsia="Times New Roman" w:hAnsi="Arial" w:cs="Arial"/>
                <w:vanish/>
                <w:sz w:val="16"/>
                <w:szCs w:val="16"/>
                <w:lang w:val="da-DK" w:eastAsia="da-DK"/>
              </w:rPr>
              <w:t>Top of Form</w:t>
            </w:r>
          </w:p>
          <w:p w14:paraId="03C81A98" w14:textId="77777777" w:rsidR="005A4058" w:rsidRPr="005A4058" w:rsidRDefault="005A4058" w:rsidP="005A4058">
            <w:pPr>
              <w:spacing w:after="0" w:line="240" w:lineRule="auto"/>
              <w:jc w:val="center"/>
              <w:rPr>
                <w:rFonts w:ascii="Arial" w:eastAsia="Times New Roman" w:hAnsi="Arial" w:cs="Arial"/>
                <w:sz w:val="18"/>
                <w:szCs w:val="18"/>
                <w:lang w:eastAsia="da-DK"/>
              </w:rPr>
            </w:pPr>
            <w:r w:rsidRPr="005A4058">
              <w:rPr>
                <w:rFonts w:ascii="Arial" w:eastAsia="Times New Roman" w:hAnsi="Arial" w:cs="Arial"/>
                <w:sz w:val="18"/>
                <w:szCs w:val="18"/>
                <w:lang w:eastAsia="da-DK"/>
              </w:rPr>
              <w:t>Maximum TPSS/</w:t>
            </w:r>
            <w:proofErr w:type="spellStart"/>
            <w:r w:rsidRPr="005A4058">
              <w:rPr>
                <w:rFonts w:ascii="Arial" w:eastAsia="Times New Roman" w:hAnsi="Arial" w:cs="Arial"/>
                <w:sz w:val="18"/>
                <w:szCs w:val="18"/>
                <w:lang w:eastAsia="da-DK"/>
              </w:rPr>
              <w:t>SSS_sync_intra_NR_</w:t>
            </w:r>
            <w:proofErr w:type="gramStart"/>
            <w:r w:rsidRPr="005A4058">
              <w:rPr>
                <w:rFonts w:ascii="Arial" w:eastAsia="Times New Roman" w:hAnsi="Arial" w:cs="Arial"/>
                <w:sz w:val="18"/>
                <w:szCs w:val="18"/>
                <w:lang w:eastAsia="da-DK"/>
              </w:rPr>
              <w:t>U</w:t>
            </w:r>
            <w:proofErr w:type="spellEnd"/>
            <w:r w:rsidRPr="005A4058">
              <w:rPr>
                <w:rFonts w:ascii="Arial" w:eastAsia="Times New Roman" w:hAnsi="Arial" w:cs="Arial"/>
                <w:sz w:val="18"/>
                <w:szCs w:val="18"/>
                <w:lang w:eastAsia="da-DK"/>
              </w:rPr>
              <w:t xml:space="preserve">  [</w:t>
            </w:r>
            <w:proofErr w:type="gramEnd"/>
            <w:r w:rsidRPr="005A4058">
              <w:rPr>
                <w:rFonts w:ascii="Arial" w:eastAsia="Times New Roman" w:hAnsi="Arial" w:cs="Arial"/>
                <w:sz w:val="18"/>
                <w:szCs w:val="18"/>
                <w:lang w:eastAsia="da-DK"/>
              </w:rPr>
              <w:t>s]</w:t>
            </w:r>
          </w:p>
          <w:p w14:paraId="2EB0F04B" w14:textId="77777777" w:rsidR="005A4058" w:rsidRPr="00DE0EB1" w:rsidRDefault="005A4058" w:rsidP="005A4058">
            <w:pPr>
              <w:pBdr>
                <w:top w:val="single" w:sz="6" w:space="1" w:color="auto"/>
              </w:pBdr>
              <w:spacing w:after="0" w:line="240" w:lineRule="auto"/>
              <w:jc w:val="center"/>
              <w:rPr>
                <w:rFonts w:ascii="Arial" w:eastAsia="Times New Roman" w:hAnsi="Arial" w:cs="Arial"/>
                <w:vanish/>
                <w:sz w:val="16"/>
                <w:szCs w:val="16"/>
                <w:lang w:eastAsia="da-DK"/>
              </w:rPr>
            </w:pPr>
            <w:r w:rsidRPr="00DE0EB1">
              <w:rPr>
                <w:rFonts w:ascii="Arial" w:eastAsia="Times New Roman" w:hAnsi="Arial" w:cs="Arial"/>
                <w:vanish/>
                <w:sz w:val="16"/>
                <w:szCs w:val="16"/>
                <w:lang w:eastAsia="da-DK"/>
              </w:rPr>
              <w:t>Bottom of Form</w:t>
            </w:r>
          </w:p>
        </w:tc>
      </w:tr>
      <w:tr w:rsidR="005A4058" w:rsidRPr="005A4058" w14:paraId="0591F4D0"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5D7FA962" w14:textId="77777777" w:rsidR="005A4058" w:rsidRPr="005A4058" w:rsidRDefault="005A4058" w:rsidP="005A4058">
            <w:pPr>
              <w:spacing w:after="0" w:line="240" w:lineRule="auto"/>
              <w:jc w:val="center"/>
              <w:rPr>
                <w:rFonts w:eastAsia="Times New Roman" w:cs="Times New Roman"/>
                <w:sz w:val="16"/>
                <w:szCs w:val="16"/>
                <w:lang w:val="da-DK" w:eastAsia="da-DK"/>
              </w:rPr>
            </w:pPr>
            <w:r w:rsidRPr="005A4058">
              <w:rPr>
                <w:rFonts w:eastAsia="Times New Roman" w:cs="Times New Roman"/>
                <w:sz w:val="16"/>
                <w:szCs w:val="16"/>
                <w:lang w:eastAsia="da-DK"/>
              </w:rPr>
              <w:t>No DRX </w:t>
            </w:r>
          </w:p>
        </w:tc>
      </w:tr>
      <w:tr w:rsidR="005A4058" w:rsidRPr="005A4058" w14:paraId="3B281E0C" w14:textId="77777777" w:rsidTr="00F101B7">
        <w:trPr>
          <w:trHeight w:val="300"/>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4B698BBB" w14:textId="77777777" w:rsidR="005A4058" w:rsidRPr="005A4058" w:rsidRDefault="005A4058" w:rsidP="005A4058">
            <w:pPr>
              <w:spacing w:after="0" w:line="240" w:lineRule="auto"/>
              <w:jc w:val="center"/>
              <w:rPr>
                <w:rFonts w:eastAsia="Times New Roman" w:cs="Times New Roman"/>
                <w:sz w:val="16"/>
                <w:szCs w:val="16"/>
                <w:lang w:val="da-DK" w:eastAsia="da-DK"/>
              </w:rPr>
            </w:pPr>
            <w:proofErr w:type="spellStart"/>
            <w:r w:rsidRPr="005A4058">
              <w:rPr>
                <w:rFonts w:eastAsia="Times New Roman" w:cs="Times New Roman"/>
                <w:sz w:val="16"/>
                <w:szCs w:val="16"/>
                <w:lang w:eastAsia="da-DK"/>
              </w:rPr>
              <w:t>measCycleSCell</w:t>
            </w:r>
            <w:proofErr w:type="spellEnd"/>
          </w:p>
        </w:tc>
        <w:tc>
          <w:tcPr>
            <w:tcW w:w="1108" w:type="dxa"/>
            <w:tcBorders>
              <w:top w:val="nil"/>
              <w:left w:val="nil"/>
              <w:bottom w:val="single" w:sz="4" w:space="0" w:color="auto"/>
              <w:right w:val="single" w:sz="8" w:space="0" w:color="000000"/>
            </w:tcBorders>
            <w:shd w:val="clear" w:color="auto" w:fill="auto"/>
            <w:vAlign w:val="center"/>
            <w:hideMark/>
          </w:tcPr>
          <w:p w14:paraId="2B22594E"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0 </w:t>
            </w:r>
          </w:p>
        </w:tc>
        <w:tc>
          <w:tcPr>
            <w:tcW w:w="1160" w:type="dxa"/>
            <w:tcBorders>
              <w:top w:val="nil"/>
              <w:left w:val="nil"/>
              <w:bottom w:val="single" w:sz="4" w:space="0" w:color="auto"/>
              <w:right w:val="single" w:sz="8" w:space="0" w:color="000000"/>
            </w:tcBorders>
            <w:shd w:val="clear" w:color="auto" w:fill="auto"/>
            <w:vAlign w:val="center"/>
            <w:hideMark/>
          </w:tcPr>
          <w:p w14:paraId="5FC8CD0A"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w:t>
            </w:r>
          </w:p>
        </w:tc>
        <w:tc>
          <w:tcPr>
            <w:tcW w:w="1417" w:type="dxa"/>
            <w:tcBorders>
              <w:top w:val="nil"/>
              <w:left w:val="nil"/>
              <w:bottom w:val="single" w:sz="4" w:space="0" w:color="auto"/>
              <w:right w:val="single" w:sz="8" w:space="0" w:color="000000"/>
            </w:tcBorders>
            <w:shd w:val="clear" w:color="auto" w:fill="auto"/>
            <w:vAlign w:val="center"/>
            <w:hideMark/>
          </w:tcPr>
          <w:p w14:paraId="356EF251"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2</w:t>
            </w:r>
          </w:p>
        </w:tc>
        <w:tc>
          <w:tcPr>
            <w:tcW w:w="1418" w:type="dxa"/>
            <w:tcBorders>
              <w:top w:val="nil"/>
              <w:left w:val="nil"/>
              <w:bottom w:val="single" w:sz="4" w:space="0" w:color="auto"/>
              <w:right w:val="single" w:sz="8" w:space="0" w:color="000000"/>
            </w:tcBorders>
            <w:shd w:val="clear" w:color="auto" w:fill="auto"/>
            <w:vAlign w:val="center"/>
            <w:hideMark/>
          </w:tcPr>
          <w:p w14:paraId="7C52E6A9"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5</w:t>
            </w:r>
          </w:p>
        </w:tc>
        <w:tc>
          <w:tcPr>
            <w:tcW w:w="1559" w:type="dxa"/>
            <w:tcBorders>
              <w:top w:val="nil"/>
              <w:left w:val="nil"/>
              <w:bottom w:val="single" w:sz="4" w:space="0" w:color="auto"/>
              <w:right w:val="single" w:sz="8" w:space="0" w:color="000000"/>
            </w:tcBorders>
            <w:shd w:val="clear" w:color="auto" w:fill="auto"/>
            <w:vAlign w:val="center"/>
            <w:hideMark/>
          </w:tcPr>
          <w:p w14:paraId="1367EE6A"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12</w:t>
            </w:r>
          </w:p>
        </w:tc>
        <w:tc>
          <w:tcPr>
            <w:tcW w:w="1701" w:type="dxa"/>
            <w:tcBorders>
              <w:top w:val="nil"/>
              <w:left w:val="nil"/>
              <w:bottom w:val="single" w:sz="4" w:space="0" w:color="auto"/>
              <w:right w:val="single" w:sz="8" w:space="0" w:color="000000"/>
            </w:tcBorders>
            <w:shd w:val="clear" w:color="auto" w:fill="auto"/>
            <w:vAlign w:val="center"/>
            <w:hideMark/>
          </w:tcPr>
          <w:p w14:paraId="1532064B" w14:textId="77777777" w:rsidR="005A4058" w:rsidRPr="005A4058" w:rsidRDefault="005A4058" w:rsidP="005A4058">
            <w:pPr>
              <w:spacing w:after="0" w:line="240" w:lineRule="auto"/>
              <w:jc w:val="center"/>
              <w:rPr>
                <w:rFonts w:eastAsia="Times New Roman" w:cs="Times New Roman"/>
                <w:szCs w:val="20"/>
                <w:lang w:val="da-DK" w:eastAsia="da-DK"/>
              </w:rPr>
            </w:pPr>
            <w:r w:rsidRPr="005A4058">
              <w:rPr>
                <w:rFonts w:eastAsia="Times New Roman" w:cs="Times New Roman"/>
                <w:szCs w:val="20"/>
                <w:lang w:eastAsia="da-DK"/>
              </w:rPr>
              <w:t>L</w:t>
            </w:r>
            <w:r w:rsidRPr="005A4058">
              <w:rPr>
                <w:rFonts w:eastAsia="Times New Roman" w:cs="Times New Roman"/>
                <w:sz w:val="16"/>
                <w:szCs w:val="16"/>
                <w:vertAlign w:val="subscript"/>
                <w:lang w:eastAsia="da-DK"/>
              </w:rPr>
              <w:t>PSS/SSS</w:t>
            </w:r>
            <w:r w:rsidRPr="005A4058">
              <w:rPr>
                <w:rFonts w:eastAsia="Times New Roman" w:cs="Times New Roman"/>
                <w:sz w:val="16"/>
                <w:szCs w:val="16"/>
                <w:lang w:eastAsia="da-DK"/>
              </w:rPr>
              <w:t xml:space="preserve"> = 15</w:t>
            </w:r>
          </w:p>
        </w:tc>
      </w:tr>
      <w:tr w:rsidR="005A4058" w:rsidRPr="005A4058" w14:paraId="1C8F6D66" w14:textId="77777777" w:rsidTr="00F101B7">
        <w:trPr>
          <w:trHeight w:val="315"/>
        </w:trPr>
        <w:tc>
          <w:tcPr>
            <w:tcW w:w="983" w:type="dxa"/>
            <w:tcBorders>
              <w:top w:val="nil"/>
              <w:left w:val="single" w:sz="8" w:space="0" w:color="000000"/>
              <w:bottom w:val="single" w:sz="8" w:space="0" w:color="000000"/>
              <w:right w:val="single" w:sz="4" w:space="0" w:color="auto"/>
            </w:tcBorders>
            <w:shd w:val="clear" w:color="auto" w:fill="auto"/>
            <w:vAlign w:val="center"/>
            <w:hideMark/>
          </w:tcPr>
          <w:p w14:paraId="2DEBFCE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160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1E6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0.8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270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D96E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1.12</w:t>
            </w: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21E1B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DD419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9E6F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r>
      <w:tr w:rsidR="005A4058" w:rsidRPr="005A4058" w14:paraId="61683F50" w14:textId="77777777" w:rsidTr="00F101B7">
        <w:trPr>
          <w:trHeight w:val="315"/>
        </w:trPr>
        <w:tc>
          <w:tcPr>
            <w:tcW w:w="983" w:type="dxa"/>
            <w:tcBorders>
              <w:top w:val="nil"/>
              <w:left w:val="single" w:sz="8" w:space="0" w:color="000000"/>
              <w:bottom w:val="nil"/>
              <w:right w:val="single" w:sz="8" w:space="0" w:color="000000"/>
            </w:tcBorders>
            <w:shd w:val="clear" w:color="auto" w:fill="auto"/>
            <w:vAlign w:val="center"/>
            <w:hideMark/>
          </w:tcPr>
          <w:p w14:paraId="4564B4B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256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single" w:sz="4" w:space="0" w:color="auto"/>
              <w:left w:val="nil"/>
              <w:bottom w:val="single" w:sz="8" w:space="0" w:color="000000"/>
              <w:right w:val="single" w:sz="8" w:space="0" w:color="000000"/>
            </w:tcBorders>
            <w:shd w:val="clear" w:color="auto" w:fill="auto"/>
            <w:vAlign w:val="center"/>
            <w:hideMark/>
          </w:tcPr>
          <w:p w14:paraId="4375354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c>
          <w:tcPr>
            <w:tcW w:w="1160" w:type="dxa"/>
            <w:tcBorders>
              <w:top w:val="single" w:sz="4" w:space="0" w:color="auto"/>
              <w:left w:val="nil"/>
              <w:bottom w:val="single" w:sz="8" w:space="0" w:color="000000"/>
              <w:right w:val="single" w:sz="8" w:space="0" w:color="000000"/>
            </w:tcBorders>
            <w:shd w:val="clear" w:color="auto" w:fill="auto"/>
            <w:vAlign w:val="center"/>
            <w:hideMark/>
          </w:tcPr>
          <w:p w14:paraId="0289E77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c>
          <w:tcPr>
            <w:tcW w:w="1417" w:type="dxa"/>
            <w:tcBorders>
              <w:top w:val="single" w:sz="4" w:space="0" w:color="auto"/>
              <w:left w:val="nil"/>
              <w:bottom w:val="single" w:sz="8" w:space="0" w:color="000000"/>
              <w:right w:val="single" w:sz="8" w:space="0" w:color="000000"/>
            </w:tcBorders>
            <w:shd w:val="clear" w:color="auto" w:fill="auto"/>
            <w:vAlign w:val="center"/>
            <w:hideMark/>
          </w:tcPr>
          <w:p w14:paraId="7F81B80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1.792</w:t>
            </w:r>
          </w:p>
        </w:tc>
        <w:tc>
          <w:tcPr>
            <w:tcW w:w="1418" w:type="dxa"/>
            <w:tcBorders>
              <w:top w:val="single" w:sz="4" w:space="0" w:color="auto"/>
              <w:left w:val="nil"/>
              <w:bottom w:val="single" w:sz="8" w:space="0" w:color="000000"/>
              <w:right w:val="single" w:sz="8" w:space="0" w:color="000000"/>
            </w:tcBorders>
            <w:shd w:val="clear" w:color="auto" w:fill="FBE4D5" w:themeFill="accent2" w:themeFillTint="33"/>
            <w:vAlign w:val="center"/>
            <w:hideMark/>
          </w:tcPr>
          <w:p w14:paraId="2E7E427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c>
          <w:tcPr>
            <w:tcW w:w="1559" w:type="dxa"/>
            <w:tcBorders>
              <w:top w:val="single" w:sz="4" w:space="0" w:color="auto"/>
              <w:left w:val="nil"/>
              <w:bottom w:val="single" w:sz="8" w:space="0" w:color="000000"/>
              <w:right w:val="single" w:sz="8" w:space="0" w:color="000000"/>
            </w:tcBorders>
            <w:shd w:val="clear" w:color="auto" w:fill="FFFFFF" w:themeFill="background1"/>
            <w:vAlign w:val="center"/>
            <w:hideMark/>
          </w:tcPr>
          <w:p w14:paraId="3CC95A5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4.352</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14:paraId="139BF73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r>
      <w:tr w:rsidR="005A4058" w:rsidRPr="005A4058" w14:paraId="191398A9" w14:textId="77777777" w:rsidTr="00DE0EB1">
        <w:trPr>
          <w:trHeight w:val="315"/>
        </w:trPr>
        <w:tc>
          <w:tcPr>
            <w:tcW w:w="983"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7751D8B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320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9F30F7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160" w:type="dxa"/>
            <w:tcBorders>
              <w:top w:val="nil"/>
              <w:left w:val="nil"/>
              <w:bottom w:val="single" w:sz="8" w:space="0" w:color="000000"/>
              <w:right w:val="single" w:sz="8" w:space="0" w:color="000000"/>
            </w:tcBorders>
            <w:shd w:val="clear" w:color="auto" w:fill="auto"/>
            <w:vAlign w:val="center"/>
            <w:hideMark/>
          </w:tcPr>
          <w:p w14:paraId="1CA40F6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417" w:type="dxa"/>
            <w:tcBorders>
              <w:top w:val="nil"/>
              <w:left w:val="nil"/>
              <w:bottom w:val="single" w:sz="8" w:space="0" w:color="000000"/>
              <w:right w:val="single" w:sz="8" w:space="0" w:color="000000"/>
            </w:tcBorders>
            <w:shd w:val="clear" w:color="auto" w:fill="auto"/>
            <w:vAlign w:val="center"/>
            <w:hideMark/>
          </w:tcPr>
          <w:p w14:paraId="5CEEF85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2.24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56B933D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559" w:type="dxa"/>
            <w:tcBorders>
              <w:top w:val="nil"/>
              <w:left w:val="nil"/>
              <w:bottom w:val="single" w:sz="8" w:space="0" w:color="000000"/>
              <w:right w:val="single" w:sz="8" w:space="0" w:color="000000"/>
            </w:tcBorders>
            <w:shd w:val="clear" w:color="auto" w:fill="FFFFFF" w:themeFill="background1"/>
            <w:vAlign w:val="center"/>
            <w:hideMark/>
          </w:tcPr>
          <w:p w14:paraId="1A066E9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5.44</w:t>
            </w:r>
          </w:p>
        </w:tc>
        <w:tc>
          <w:tcPr>
            <w:tcW w:w="1701" w:type="dxa"/>
            <w:tcBorders>
              <w:top w:val="nil"/>
              <w:left w:val="nil"/>
              <w:bottom w:val="single" w:sz="8" w:space="0" w:color="000000"/>
              <w:right w:val="single" w:sz="8" w:space="0" w:color="000000"/>
            </w:tcBorders>
            <w:shd w:val="clear" w:color="auto" w:fill="auto"/>
            <w:vAlign w:val="center"/>
            <w:hideMark/>
          </w:tcPr>
          <w:p w14:paraId="03CE36A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r>
      <w:tr w:rsidR="005A4058" w:rsidRPr="005A4058" w14:paraId="15E24BA1"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FD445C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512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2D8536C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c>
          <w:tcPr>
            <w:tcW w:w="1160" w:type="dxa"/>
            <w:tcBorders>
              <w:top w:val="nil"/>
              <w:left w:val="nil"/>
              <w:bottom w:val="single" w:sz="8" w:space="0" w:color="000000"/>
              <w:right w:val="single" w:sz="8" w:space="0" w:color="000000"/>
            </w:tcBorders>
            <w:shd w:val="clear" w:color="auto" w:fill="auto"/>
            <w:vAlign w:val="center"/>
            <w:hideMark/>
          </w:tcPr>
          <w:p w14:paraId="6A939AE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3.072</w:t>
            </w:r>
          </w:p>
        </w:tc>
        <w:tc>
          <w:tcPr>
            <w:tcW w:w="1417" w:type="dxa"/>
            <w:tcBorders>
              <w:top w:val="nil"/>
              <w:left w:val="nil"/>
              <w:bottom w:val="single" w:sz="8" w:space="0" w:color="000000"/>
              <w:right w:val="single" w:sz="8" w:space="0" w:color="000000"/>
            </w:tcBorders>
            <w:shd w:val="clear" w:color="auto" w:fill="auto"/>
            <w:vAlign w:val="center"/>
            <w:hideMark/>
          </w:tcPr>
          <w:p w14:paraId="3BAA809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3.584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1714C1B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c>
          <w:tcPr>
            <w:tcW w:w="1559" w:type="dxa"/>
            <w:tcBorders>
              <w:top w:val="nil"/>
              <w:left w:val="nil"/>
              <w:bottom w:val="single" w:sz="8" w:space="0" w:color="000000"/>
              <w:right w:val="single" w:sz="8" w:space="0" w:color="000000"/>
            </w:tcBorders>
            <w:shd w:val="clear" w:color="auto" w:fill="auto"/>
            <w:vAlign w:val="center"/>
            <w:hideMark/>
          </w:tcPr>
          <w:p w14:paraId="1257F8D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8.704</w:t>
            </w:r>
          </w:p>
        </w:tc>
        <w:tc>
          <w:tcPr>
            <w:tcW w:w="1701" w:type="dxa"/>
            <w:tcBorders>
              <w:top w:val="nil"/>
              <w:left w:val="nil"/>
              <w:bottom w:val="single" w:sz="8" w:space="0" w:color="000000"/>
              <w:right w:val="single" w:sz="8" w:space="0" w:color="000000"/>
            </w:tcBorders>
            <w:shd w:val="clear" w:color="auto" w:fill="auto"/>
            <w:vAlign w:val="center"/>
            <w:hideMark/>
          </w:tcPr>
          <w:p w14:paraId="53F26A3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10.24</w:t>
            </w:r>
          </w:p>
        </w:tc>
      </w:tr>
      <w:tr w:rsidR="005A4058" w:rsidRPr="005A4058" w14:paraId="47D5CFBE"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257C0C1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640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c>
          <w:tcPr>
            <w:tcW w:w="1108" w:type="dxa"/>
            <w:tcBorders>
              <w:top w:val="nil"/>
              <w:left w:val="nil"/>
              <w:bottom w:val="single" w:sz="8" w:space="0" w:color="000000"/>
              <w:right w:val="single" w:sz="8" w:space="0" w:color="000000"/>
            </w:tcBorders>
            <w:shd w:val="clear" w:color="auto" w:fill="auto"/>
            <w:vAlign w:val="center"/>
            <w:hideMark/>
          </w:tcPr>
          <w:p w14:paraId="22E7EB4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160" w:type="dxa"/>
            <w:tcBorders>
              <w:top w:val="nil"/>
              <w:left w:val="nil"/>
              <w:bottom w:val="single" w:sz="8" w:space="0" w:color="000000"/>
              <w:right w:val="single" w:sz="8" w:space="0" w:color="000000"/>
            </w:tcBorders>
            <w:shd w:val="clear" w:color="auto" w:fill="auto"/>
            <w:vAlign w:val="center"/>
            <w:hideMark/>
          </w:tcPr>
          <w:p w14:paraId="363ABDDE"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3.84</w:t>
            </w:r>
          </w:p>
        </w:tc>
        <w:tc>
          <w:tcPr>
            <w:tcW w:w="1417" w:type="dxa"/>
            <w:tcBorders>
              <w:top w:val="nil"/>
              <w:left w:val="nil"/>
              <w:bottom w:val="single" w:sz="8" w:space="0" w:color="000000"/>
              <w:right w:val="single" w:sz="8" w:space="0" w:color="000000"/>
            </w:tcBorders>
            <w:shd w:val="clear" w:color="auto" w:fill="auto"/>
            <w:vAlign w:val="center"/>
            <w:hideMark/>
          </w:tcPr>
          <w:p w14:paraId="0692BF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4.48</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6D3C56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c>
          <w:tcPr>
            <w:tcW w:w="1559" w:type="dxa"/>
            <w:tcBorders>
              <w:top w:val="nil"/>
              <w:left w:val="nil"/>
              <w:bottom w:val="single" w:sz="8" w:space="0" w:color="000000"/>
              <w:right w:val="single" w:sz="8" w:space="0" w:color="000000"/>
            </w:tcBorders>
            <w:shd w:val="clear" w:color="auto" w:fill="auto"/>
            <w:vAlign w:val="center"/>
            <w:hideMark/>
          </w:tcPr>
          <w:p w14:paraId="4548DC4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10.88</w:t>
            </w:r>
          </w:p>
        </w:tc>
        <w:tc>
          <w:tcPr>
            <w:tcW w:w="1701" w:type="dxa"/>
            <w:tcBorders>
              <w:top w:val="nil"/>
              <w:left w:val="nil"/>
              <w:bottom w:val="single" w:sz="8" w:space="0" w:color="000000"/>
              <w:right w:val="single" w:sz="8" w:space="0" w:color="000000"/>
            </w:tcBorders>
            <w:shd w:val="clear" w:color="auto" w:fill="auto"/>
            <w:vAlign w:val="center"/>
            <w:hideMark/>
          </w:tcPr>
          <w:p w14:paraId="1737842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r>
      <w:tr w:rsidR="005A4058" w:rsidRPr="005A4058" w14:paraId="67185EF5"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708F845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1280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4CD5C38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c>
          <w:tcPr>
            <w:tcW w:w="1160" w:type="dxa"/>
            <w:tcBorders>
              <w:top w:val="nil"/>
              <w:left w:val="nil"/>
              <w:bottom w:val="single" w:sz="8" w:space="0" w:color="000000"/>
              <w:right w:val="single" w:sz="8" w:space="0" w:color="000000"/>
            </w:tcBorders>
            <w:shd w:val="clear" w:color="auto" w:fill="auto"/>
            <w:vAlign w:val="center"/>
            <w:hideMark/>
          </w:tcPr>
          <w:p w14:paraId="3FBB8AB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7.68</w:t>
            </w:r>
          </w:p>
        </w:tc>
        <w:tc>
          <w:tcPr>
            <w:tcW w:w="1417" w:type="dxa"/>
            <w:tcBorders>
              <w:top w:val="nil"/>
              <w:left w:val="nil"/>
              <w:bottom w:val="single" w:sz="8" w:space="0" w:color="000000"/>
              <w:right w:val="single" w:sz="8" w:space="0" w:color="000000"/>
            </w:tcBorders>
            <w:shd w:val="clear" w:color="auto" w:fill="auto"/>
            <w:vAlign w:val="center"/>
            <w:hideMark/>
          </w:tcPr>
          <w:p w14:paraId="18C5FC9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8.96</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7E78838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12.8</w:t>
            </w:r>
          </w:p>
        </w:tc>
        <w:tc>
          <w:tcPr>
            <w:tcW w:w="1559" w:type="dxa"/>
            <w:tcBorders>
              <w:top w:val="nil"/>
              <w:left w:val="nil"/>
              <w:bottom w:val="single" w:sz="8" w:space="0" w:color="000000"/>
              <w:right w:val="single" w:sz="8" w:space="0" w:color="000000"/>
            </w:tcBorders>
            <w:shd w:val="clear" w:color="auto" w:fill="auto"/>
            <w:vAlign w:val="center"/>
            <w:hideMark/>
          </w:tcPr>
          <w:p w14:paraId="705A94E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21.76</w:t>
            </w:r>
          </w:p>
        </w:tc>
        <w:tc>
          <w:tcPr>
            <w:tcW w:w="1701" w:type="dxa"/>
            <w:tcBorders>
              <w:top w:val="nil"/>
              <w:left w:val="nil"/>
              <w:bottom w:val="single" w:sz="8" w:space="0" w:color="000000"/>
              <w:right w:val="single" w:sz="8" w:space="0" w:color="000000"/>
            </w:tcBorders>
            <w:shd w:val="clear" w:color="auto" w:fill="auto"/>
            <w:vAlign w:val="center"/>
            <w:hideMark/>
          </w:tcPr>
          <w:p w14:paraId="5E0E567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25.6</w:t>
            </w:r>
          </w:p>
        </w:tc>
      </w:tr>
      <w:tr w:rsidR="005A4058" w:rsidRPr="005A4058" w14:paraId="6E26B3D0"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2CFFD8A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DRX cycle= 320ms</w:t>
            </w:r>
            <w:r w:rsidRPr="005A4058">
              <w:rPr>
                <w:rFonts w:ascii="Calibri" w:eastAsia="Times New Roman" w:hAnsi="Calibri" w:cs="Calibri"/>
                <w:sz w:val="18"/>
                <w:szCs w:val="18"/>
                <w:lang w:eastAsia="da-DK"/>
              </w:rPr>
              <w:t> </w:t>
            </w:r>
          </w:p>
        </w:tc>
      </w:tr>
      <w:tr w:rsidR="005A4058" w:rsidRPr="005A4058" w14:paraId="2E9ED0A6" w14:textId="77777777" w:rsidTr="00DE0EB1">
        <w:trPr>
          <w:trHeight w:val="315"/>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5DCD212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w:t>
            </w:r>
            <w:r w:rsidRPr="005A4058">
              <w:rPr>
                <w:rFonts w:ascii="Calibri" w:eastAsia="Times New Roman" w:hAnsi="Calibri" w:cs="Calibri"/>
                <w:sz w:val="18"/>
                <w:szCs w:val="18"/>
                <w:lang w:eastAsia="da-DK"/>
              </w:rPr>
              <w:t xml:space="preserve"> ≤ 320 </w:t>
            </w:r>
            <w:proofErr w:type="spellStart"/>
            <w:r w:rsidRPr="005A4058">
              <w:rPr>
                <w:rFonts w:ascii="Calibri" w:eastAsia="Times New Roman" w:hAnsi="Calibri" w:cs="Calibri"/>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217DD94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w:t>
            </w:r>
          </w:p>
        </w:tc>
        <w:tc>
          <w:tcPr>
            <w:tcW w:w="1160" w:type="dxa"/>
            <w:tcBorders>
              <w:top w:val="nil"/>
              <w:left w:val="nil"/>
              <w:bottom w:val="single" w:sz="8" w:space="0" w:color="000000"/>
              <w:right w:val="single" w:sz="8" w:space="0" w:color="000000"/>
            </w:tcBorders>
            <w:shd w:val="clear" w:color="auto" w:fill="auto"/>
            <w:vAlign w:val="center"/>
            <w:hideMark/>
          </w:tcPr>
          <w:p w14:paraId="7404E87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417" w:type="dxa"/>
            <w:tcBorders>
              <w:top w:val="nil"/>
              <w:left w:val="nil"/>
              <w:bottom w:val="single" w:sz="8" w:space="0" w:color="000000"/>
              <w:right w:val="single" w:sz="8" w:space="0" w:color="000000"/>
            </w:tcBorders>
            <w:shd w:val="clear" w:color="auto" w:fill="auto"/>
            <w:vAlign w:val="center"/>
            <w:hideMark/>
          </w:tcPr>
          <w:p w14:paraId="7B56B9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2.24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921E913"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3.2</w:t>
            </w:r>
          </w:p>
        </w:tc>
        <w:tc>
          <w:tcPr>
            <w:tcW w:w="1559" w:type="dxa"/>
            <w:tcBorders>
              <w:top w:val="nil"/>
              <w:left w:val="nil"/>
              <w:bottom w:val="single" w:sz="8" w:space="0" w:color="000000"/>
              <w:right w:val="single" w:sz="8" w:space="0" w:color="000000"/>
            </w:tcBorders>
            <w:shd w:val="clear" w:color="auto" w:fill="auto"/>
            <w:vAlign w:val="center"/>
            <w:hideMark/>
          </w:tcPr>
          <w:p w14:paraId="34F75964"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5.44</w:t>
            </w:r>
          </w:p>
        </w:tc>
        <w:tc>
          <w:tcPr>
            <w:tcW w:w="1701" w:type="dxa"/>
            <w:tcBorders>
              <w:top w:val="nil"/>
              <w:left w:val="nil"/>
              <w:bottom w:val="single" w:sz="8" w:space="0" w:color="000000"/>
              <w:right w:val="single" w:sz="8" w:space="0" w:color="000000"/>
            </w:tcBorders>
            <w:shd w:val="clear" w:color="auto" w:fill="auto"/>
            <w:vAlign w:val="center"/>
            <w:hideMark/>
          </w:tcPr>
          <w:p w14:paraId="102D22DA"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6.4</w:t>
            </w:r>
          </w:p>
        </w:tc>
      </w:tr>
      <w:tr w:rsidR="005A4058" w:rsidRPr="005A4058" w14:paraId="279947E7"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DB746C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512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B22E4E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4.096</w:t>
            </w:r>
          </w:p>
        </w:tc>
        <w:tc>
          <w:tcPr>
            <w:tcW w:w="1160" w:type="dxa"/>
            <w:tcBorders>
              <w:top w:val="nil"/>
              <w:left w:val="nil"/>
              <w:bottom w:val="single" w:sz="8" w:space="0" w:color="000000"/>
              <w:right w:val="single" w:sz="8" w:space="0" w:color="000000"/>
            </w:tcBorders>
            <w:shd w:val="clear" w:color="auto" w:fill="auto"/>
            <w:vAlign w:val="center"/>
            <w:hideMark/>
          </w:tcPr>
          <w:p w14:paraId="24B577D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4.608</w:t>
            </w:r>
          </w:p>
        </w:tc>
        <w:tc>
          <w:tcPr>
            <w:tcW w:w="1417" w:type="dxa"/>
            <w:tcBorders>
              <w:top w:val="nil"/>
              <w:left w:val="nil"/>
              <w:bottom w:val="single" w:sz="8" w:space="0" w:color="000000"/>
              <w:right w:val="single" w:sz="8" w:space="0" w:color="000000"/>
            </w:tcBorders>
            <w:shd w:val="clear" w:color="auto" w:fill="auto"/>
            <w:vAlign w:val="center"/>
            <w:hideMark/>
          </w:tcPr>
          <w:p w14:paraId="60C37D3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5.632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46A6DE4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7.68</w:t>
            </w:r>
          </w:p>
        </w:tc>
        <w:tc>
          <w:tcPr>
            <w:tcW w:w="1559" w:type="dxa"/>
            <w:tcBorders>
              <w:top w:val="nil"/>
              <w:left w:val="nil"/>
              <w:bottom w:val="single" w:sz="8" w:space="0" w:color="000000"/>
              <w:right w:val="single" w:sz="8" w:space="0" w:color="000000"/>
            </w:tcBorders>
            <w:shd w:val="clear" w:color="auto" w:fill="auto"/>
            <w:vAlign w:val="center"/>
            <w:hideMark/>
          </w:tcPr>
          <w:p w14:paraId="0AAB027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13.312</w:t>
            </w:r>
          </w:p>
        </w:tc>
        <w:tc>
          <w:tcPr>
            <w:tcW w:w="1701" w:type="dxa"/>
            <w:tcBorders>
              <w:top w:val="nil"/>
              <w:left w:val="nil"/>
              <w:bottom w:val="single" w:sz="8" w:space="0" w:color="000000"/>
              <w:right w:val="single" w:sz="8" w:space="0" w:color="000000"/>
            </w:tcBorders>
            <w:shd w:val="clear" w:color="auto" w:fill="auto"/>
            <w:vAlign w:val="center"/>
            <w:hideMark/>
          </w:tcPr>
          <w:p w14:paraId="5D8A8EE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r>
      <w:tr w:rsidR="005A4058" w:rsidRPr="005A4058" w14:paraId="18F58E6C"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3E6838C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640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c>
          <w:tcPr>
            <w:tcW w:w="1108" w:type="dxa"/>
            <w:tcBorders>
              <w:top w:val="nil"/>
              <w:left w:val="nil"/>
              <w:bottom w:val="single" w:sz="8" w:space="0" w:color="000000"/>
              <w:right w:val="single" w:sz="8" w:space="0" w:color="000000"/>
            </w:tcBorders>
            <w:shd w:val="clear" w:color="auto" w:fill="auto"/>
            <w:vAlign w:val="center"/>
            <w:hideMark/>
          </w:tcPr>
          <w:p w14:paraId="3F578F5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5.12</w:t>
            </w:r>
          </w:p>
        </w:tc>
        <w:tc>
          <w:tcPr>
            <w:tcW w:w="1160" w:type="dxa"/>
            <w:tcBorders>
              <w:top w:val="nil"/>
              <w:left w:val="nil"/>
              <w:bottom w:val="single" w:sz="8" w:space="0" w:color="000000"/>
              <w:right w:val="single" w:sz="8" w:space="0" w:color="000000"/>
            </w:tcBorders>
            <w:shd w:val="clear" w:color="auto" w:fill="auto"/>
            <w:vAlign w:val="center"/>
            <w:hideMark/>
          </w:tcPr>
          <w:p w14:paraId="1D232DB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5.76</w:t>
            </w:r>
          </w:p>
        </w:tc>
        <w:tc>
          <w:tcPr>
            <w:tcW w:w="1417" w:type="dxa"/>
            <w:tcBorders>
              <w:top w:val="nil"/>
              <w:left w:val="nil"/>
              <w:bottom w:val="single" w:sz="8" w:space="0" w:color="000000"/>
              <w:right w:val="single" w:sz="8" w:space="0" w:color="000000"/>
            </w:tcBorders>
            <w:shd w:val="clear" w:color="auto" w:fill="auto"/>
            <w:vAlign w:val="center"/>
            <w:hideMark/>
          </w:tcPr>
          <w:p w14:paraId="699E6E6B"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7.04</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7DFEF900"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9.6</w:t>
            </w:r>
          </w:p>
        </w:tc>
        <w:tc>
          <w:tcPr>
            <w:tcW w:w="1559" w:type="dxa"/>
            <w:tcBorders>
              <w:top w:val="nil"/>
              <w:left w:val="nil"/>
              <w:bottom w:val="single" w:sz="8" w:space="0" w:color="000000"/>
              <w:right w:val="single" w:sz="8" w:space="0" w:color="000000"/>
            </w:tcBorders>
            <w:shd w:val="clear" w:color="auto" w:fill="auto"/>
            <w:vAlign w:val="center"/>
            <w:hideMark/>
          </w:tcPr>
          <w:p w14:paraId="39A3780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16.64</w:t>
            </w:r>
          </w:p>
        </w:tc>
        <w:tc>
          <w:tcPr>
            <w:tcW w:w="1701" w:type="dxa"/>
            <w:tcBorders>
              <w:top w:val="nil"/>
              <w:left w:val="nil"/>
              <w:bottom w:val="single" w:sz="8" w:space="0" w:color="000000"/>
              <w:right w:val="single" w:sz="8" w:space="0" w:color="000000"/>
            </w:tcBorders>
            <w:shd w:val="clear" w:color="auto" w:fill="auto"/>
            <w:vAlign w:val="center"/>
            <w:hideMark/>
          </w:tcPr>
          <w:p w14:paraId="4F4158B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r>
      <w:tr w:rsidR="005A4058" w:rsidRPr="005A4058" w14:paraId="4F9025C3" w14:textId="77777777" w:rsidTr="00DE0EB1">
        <w:trPr>
          <w:trHeight w:val="315"/>
        </w:trPr>
        <w:tc>
          <w:tcPr>
            <w:tcW w:w="983" w:type="dxa"/>
            <w:tcBorders>
              <w:top w:val="nil"/>
              <w:left w:val="single" w:sz="8" w:space="0" w:color="auto"/>
              <w:bottom w:val="single" w:sz="8" w:space="0" w:color="000000"/>
              <w:right w:val="single" w:sz="8" w:space="0" w:color="000000"/>
            </w:tcBorders>
            <w:shd w:val="clear" w:color="auto" w:fill="auto"/>
            <w:vAlign w:val="center"/>
            <w:hideMark/>
          </w:tcPr>
          <w:p w14:paraId="1F657737"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1280 </w:t>
            </w:r>
            <w:proofErr w:type="spellStart"/>
            <w:r w:rsidRPr="005A4058">
              <w:rPr>
                <w:rFonts w:ascii="Calibri" w:eastAsia="Times New Roman" w:hAnsi="Calibri" w:cs="Calibri"/>
                <w:color w:val="000000"/>
                <w:sz w:val="18"/>
                <w:szCs w:val="18"/>
                <w:lang w:eastAsia="da-DK"/>
              </w:rPr>
              <w:t>ms</w:t>
            </w:r>
            <w:proofErr w:type="spellEnd"/>
          </w:p>
        </w:tc>
        <w:tc>
          <w:tcPr>
            <w:tcW w:w="1108" w:type="dxa"/>
            <w:tcBorders>
              <w:top w:val="nil"/>
              <w:left w:val="nil"/>
              <w:bottom w:val="single" w:sz="8" w:space="0" w:color="000000"/>
              <w:right w:val="single" w:sz="8" w:space="0" w:color="000000"/>
            </w:tcBorders>
            <w:shd w:val="clear" w:color="auto" w:fill="auto"/>
            <w:vAlign w:val="center"/>
            <w:hideMark/>
          </w:tcPr>
          <w:p w14:paraId="129B326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10.24</w:t>
            </w:r>
          </w:p>
        </w:tc>
        <w:tc>
          <w:tcPr>
            <w:tcW w:w="1160" w:type="dxa"/>
            <w:tcBorders>
              <w:top w:val="nil"/>
              <w:left w:val="nil"/>
              <w:bottom w:val="single" w:sz="8" w:space="0" w:color="000000"/>
              <w:right w:val="single" w:sz="8" w:space="0" w:color="000000"/>
            </w:tcBorders>
            <w:shd w:val="clear" w:color="auto" w:fill="auto"/>
            <w:vAlign w:val="center"/>
            <w:hideMark/>
          </w:tcPr>
          <w:p w14:paraId="66E86BF5"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11.52</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7D828319"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14.08</w:t>
            </w:r>
          </w:p>
        </w:tc>
        <w:tc>
          <w:tcPr>
            <w:tcW w:w="1418" w:type="dxa"/>
            <w:tcBorders>
              <w:top w:val="nil"/>
              <w:left w:val="nil"/>
              <w:bottom w:val="single" w:sz="8" w:space="0" w:color="000000"/>
              <w:right w:val="single" w:sz="8" w:space="0" w:color="000000"/>
            </w:tcBorders>
            <w:shd w:val="clear" w:color="auto" w:fill="auto"/>
            <w:vAlign w:val="center"/>
            <w:hideMark/>
          </w:tcPr>
          <w:p w14:paraId="12EC41E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19.2</w:t>
            </w:r>
          </w:p>
        </w:tc>
        <w:tc>
          <w:tcPr>
            <w:tcW w:w="1559" w:type="dxa"/>
            <w:tcBorders>
              <w:top w:val="nil"/>
              <w:left w:val="nil"/>
              <w:bottom w:val="single" w:sz="8" w:space="0" w:color="000000"/>
              <w:right w:val="single" w:sz="8" w:space="0" w:color="000000"/>
            </w:tcBorders>
            <w:shd w:val="clear" w:color="auto" w:fill="auto"/>
            <w:vAlign w:val="center"/>
            <w:hideMark/>
          </w:tcPr>
          <w:p w14:paraId="0CA92372"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33.28</w:t>
            </w:r>
          </w:p>
        </w:tc>
        <w:tc>
          <w:tcPr>
            <w:tcW w:w="1701" w:type="dxa"/>
            <w:tcBorders>
              <w:top w:val="nil"/>
              <w:left w:val="nil"/>
              <w:bottom w:val="single" w:sz="8" w:space="0" w:color="000000"/>
              <w:right w:val="single" w:sz="8" w:space="0" w:color="000000"/>
            </w:tcBorders>
            <w:shd w:val="clear" w:color="auto" w:fill="auto"/>
            <w:vAlign w:val="center"/>
            <w:hideMark/>
          </w:tcPr>
          <w:p w14:paraId="4FC18ECD"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38.4</w:t>
            </w:r>
          </w:p>
        </w:tc>
      </w:tr>
      <w:tr w:rsidR="005A4058" w:rsidRPr="005A4058" w14:paraId="3A1D3368" w14:textId="77777777" w:rsidTr="00DE0EB1">
        <w:trPr>
          <w:trHeight w:val="31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059B21"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 xml:space="preserve">DRX cycle= 2560 </w:t>
            </w:r>
            <w:proofErr w:type="spellStart"/>
            <w:r w:rsidRPr="005A4058">
              <w:rPr>
                <w:rFonts w:ascii="Calibri" w:eastAsia="Times New Roman" w:hAnsi="Calibri" w:cs="Calibri"/>
                <w:color w:val="000000"/>
                <w:sz w:val="18"/>
                <w:szCs w:val="18"/>
                <w:lang w:eastAsia="da-DK"/>
              </w:rPr>
              <w:t>ms</w:t>
            </w:r>
            <w:proofErr w:type="spellEnd"/>
            <w:r w:rsidRPr="005A4058">
              <w:rPr>
                <w:rFonts w:ascii="Calibri" w:eastAsia="Times New Roman" w:hAnsi="Calibri" w:cs="Calibri"/>
                <w:sz w:val="18"/>
                <w:szCs w:val="18"/>
                <w:lang w:eastAsia="da-DK"/>
              </w:rPr>
              <w:t> </w:t>
            </w:r>
          </w:p>
        </w:tc>
      </w:tr>
      <w:tr w:rsidR="005A4058" w:rsidRPr="005A4058" w14:paraId="489D217F" w14:textId="77777777" w:rsidTr="00DE0EB1">
        <w:trPr>
          <w:trHeight w:val="315"/>
        </w:trPr>
        <w:tc>
          <w:tcPr>
            <w:tcW w:w="983" w:type="dxa"/>
            <w:tcBorders>
              <w:top w:val="nil"/>
              <w:left w:val="single" w:sz="8" w:space="0" w:color="000000"/>
              <w:bottom w:val="single" w:sz="8" w:space="0" w:color="000000"/>
              <w:right w:val="single" w:sz="8" w:space="0" w:color="000000"/>
            </w:tcBorders>
            <w:shd w:val="clear" w:color="auto" w:fill="auto"/>
            <w:vAlign w:val="center"/>
            <w:hideMark/>
          </w:tcPr>
          <w:p w14:paraId="0D49DE4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all</w:t>
            </w:r>
          </w:p>
        </w:tc>
        <w:tc>
          <w:tcPr>
            <w:tcW w:w="1108" w:type="dxa"/>
            <w:tcBorders>
              <w:top w:val="nil"/>
              <w:left w:val="nil"/>
              <w:bottom w:val="single" w:sz="8" w:space="0" w:color="000000"/>
              <w:right w:val="single" w:sz="8" w:space="0" w:color="000000"/>
            </w:tcBorders>
            <w:shd w:val="clear" w:color="auto" w:fill="auto"/>
            <w:vAlign w:val="center"/>
            <w:hideMark/>
          </w:tcPr>
          <w:p w14:paraId="65E0CD76"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12.8</w:t>
            </w:r>
            <w:r w:rsidRPr="005A4058">
              <w:rPr>
                <w:rFonts w:ascii="Calibri" w:eastAsia="Times New Roman" w:hAnsi="Calibri" w:cs="Calibri"/>
                <w:sz w:val="18"/>
                <w:szCs w:val="18"/>
                <w:lang w:eastAsia="da-DK"/>
              </w:rPr>
              <w:t> </w:t>
            </w:r>
          </w:p>
        </w:tc>
        <w:tc>
          <w:tcPr>
            <w:tcW w:w="1160" w:type="dxa"/>
            <w:tcBorders>
              <w:top w:val="nil"/>
              <w:left w:val="nil"/>
              <w:bottom w:val="single" w:sz="8" w:space="0" w:color="000000"/>
              <w:right w:val="single" w:sz="8" w:space="0" w:color="000000"/>
            </w:tcBorders>
            <w:shd w:val="clear" w:color="auto" w:fill="auto"/>
            <w:vAlign w:val="center"/>
            <w:hideMark/>
          </w:tcPr>
          <w:p w14:paraId="7C37243F"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15.36</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6A7672CE" w14:textId="7ACFBCC0" w:rsidR="005A4058" w:rsidRPr="005A4058" w:rsidRDefault="00E00441" w:rsidP="005A4058">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17.92</w:t>
            </w:r>
          </w:p>
        </w:tc>
        <w:tc>
          <w:tcPr>
            <w:tcW w:w="1418" w:type="dxa"/>
            <w:tcBorders>
              <w:top w:val="nil"/>
              <w:left w:val="nil"/>
              <w:bottom w:val="single" w:sz="8" w:space="0" w:color="000000"/>
              <w:right w:val="single" w:sz="8" w:space="0" w:color="000000"/>
            </w:tcBorders>
            <w:shd w:val="clear" w:color="auto" w:fill="auto"/>
            <w:vAlign w:val="center"/>
            <w:hideMark/>
          </w:tcPr>
          <w:p w14:paraId="5D1F34A8"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25.6</w:t>
            </w:r>
            <w:r w:rsidRPr="005A4058">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1133F97C" w14:textId="77777777" w:rsidR="005A4058" w:rsidRPr="005A4058" w:rsidRDefault="005A4058" w:rsidP="005A4058">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val="da-DK" w:eastAsia="da-DK"/>
              </w:rPr>
              <w:t>43.5</w:t>
            </w:r>
          </w:p>
        </w:tc>
        <w:tc>
          <w:tcPr>
            <w:tcW w:w="1701" w:type="dxa"/>
            <w:tcBorders>
              <w:top w:val="nil"/>
              <w:left w:val="nil"/>
              <w:bottom w:val="single" w:sz="8" w:space="0" w:color="000000"/>
              <w:right w:val="single" w:sz="8" w:space="0" w:color="000000"/>
            </w:tcBorders>
            <w:shd w:val="clear" w:color="auto" w:fill="auto"/>
            <w:vAlign w:val="center"/>
            <w:hideMark/>
          </w:tcPr>
          <w:p w14:paraId="430241A5" w14:textId="52A8CA15" w:rsidR="005A4058" w:rsidRPr="009919A3" w:rsidRDefault="005A4058" w:rsidP="009919A3">
            <w:pPr>
              <w:spacing w:after="0" w:line="240" w:lineRule="auto"/>
              <w:jc w:val="center"/>
              <w:rPr>
                <w:rFonts w:ascii="Calibri" w:eastAsia="Times New Roman" w:hAnsi="Calibri" w:cs="Calibri"/>
                <w:color w:val="000000"/>
                <w:sz w:val="18"/>
                <w:szCs w:val="18"/>
                <w:lang w:val="da-DK" w:eastAsia="da-DK"/>
              </w:rPr>
            </w:pPr>
            <w:r w:rsidRPr="005A4058">
              <w:rPr>
                <w:rFonts w:ascii="Calibri" w:eastAsia="Times New Roman" w:hAnsi="Calibri" w:cs="Calibri"/>
                <w:color w:val="000000"/>
                <w:sz w:val="18"/>
                <w:szCs w:val="18"/>
                <w:lang w:eastAsia="da-DK"/>
              </w:rPr>
              <w:t>51.2</w:t>
            </w:r>
            <w:r w:rsidRPr="005A4058">
              <w:rPr>
                <w:rFonts w:ascii="Calibri" w:eastAsia="Times New Roman" w:hAnsi="Calibri" w:cs="Calibri"/>
                <w:sz w:val="18"/>
                <w:szCs w:val="18"/>
                <w:lang w:eastAsia="da-DK"/>
              </w:rPr>
              <w:t> </w:t>
            </w:r>
            <w:r w:rsidRPr="005A4058">
              <w:rPr>
                <w:rFonts w:ascii="Arial" w:eastAsia="Times New Roman" w:hAnsi="Arial" w:cs="Arial"/>
                <w:vanish/>
                <w:sz w:val="16"/>
                <w:szCs w:val="16"/>
                <w:lang w:val="da-DK" w:eastAsia="da-DK"/>
              </w:rPr>
              <w:t>Bottom of Form</w:t>
            </w:r>
          </w:p>
        </w:tc>
      </w:tr>
    </w:tbl>
    <w:p w14:paraId="53F4202C" w14:textId="39AB1120" w:rsidR="008960FF" w:rsidRDefault="008960FF" w:rsidP="00C67D92">
      <w:pPr>
        <w:overflowPunct w:val="0"/>
        <w:autoSpaceDE w:val="0"/>
        <w:autoSpaceDN w:val="0"/>
        <w:adjustRightInd w:val="0"/>
        <w:spacing w:after="120" w:line="240" w:lineRule="auto"/>
        <w:jc w:val="both"/>
        <w:textAlignment w:val="baseline"/>
        <w:rPr>
          <w:lang w:val="en-GB"/>
        </w:rPr>
      </w:pPr>
    </w:p>
    <w:p w14:paraId="7F380002" w14:textId="3BF979ED" w:rsidR="009C787D" w:rsidRDefault="009C787D" w:rsidP="009C787D">
      <w:pPr>
        <w:pStyle w:val="Caption"/>
        <w:keepNext/>
      </w:pPr>
      <w:r>
        <w:t xml:space="preserve">Table </w:t>
      </w:r>
      <w:fldSimple w:instr=" SEQ Table \* ARABIC ">
        <w:r>
          <w:rPr>
            <w:noProof/>
          </w:rPr>
          <w:t>3</w:t>
        </w:r>
      </w:fldSimple>
      <w:r>
        <w:t xml:space="preserve"> – Examples of maximum </w:t>
      </w:r>
      <w:r w:rsidRPr="00D8304C">
        <w:rPr>
          <w:rFonts w:eastAsia="Times New Roman" w:cs="Times New Roman"/>
          <w:b/>
          <w:bCs/>
          <w:sz w:val="16"/>
          <w:lang w:eastAsia="da-DK"/>
        </w:rPr>
        <w:t>T</w:t>
      </w:r>
      <w:r w:rsidRPr="00D8304C">
        <w:rPr>
          <w:rFonts w:eastAsia="Times New Roman" w:cs="Times New Roman"/>
          <w:b/>
          <w:bCs/>
          <w:sz w:val="16"/>
          <w:vertAlign w:val="subscript"/>
          <w:lang w:eastAsia="da-DK"/>
        </w:rPr>
        <w:t xml:space="preserve"> </w:t>
      </w:r>
      <w:proofErr w:type="spellStart"/>
      <w:r w:rsidRPr="00D8304C">
        <w:rPr>
          <w:rFonts w:eastAsia="Times New Roman" w:cs="Times New Roman"/>
          <w:b/>
          <w:bCs/>
          <w:sz w:val="16"/>
          <w:vertAlign w:val="subscript"/>
          <w:lang w:eastAsia="da-DK"/>
        </w:rPr>
        <w:t>SSB_measurement_period_intra_NR_</w:t>
      </w:r>
      <w:proofErr w:type="gramStart"/>
      <w:r w:rsidRPr="00D8304C">
        <w:rPr>
          <w:rFonts w:eastAsia="Times New Roman" w:cs="Times New Roman"/>
          <w:b/>
          <w:bCs/>
          <w:sz w:val="16"/>
          <w:vertAlign w:val="subscript"/>
          <w:lang w:eastAsia="da-DK"/>
        </w:rPr>
        <w:t>U</w:t>
      </w:r>
      <w:proofErr w:type="spellEnd"/>
      <w:r w:rsidRPr="00D8304C">
        <w:rPr>
          <w:rFonts w:eastAsia="Times New Roman" w:cs="Times New Roman"/>
          <w:b/>
          <w:bCs/>
          <w:sz w:val="16"/>
          <w:lang w:eastAsia="da-DK"/>
        </w:rPr>
        <w:t xml:space="preserve">  </w:t>
      </w:r>
      <w:r>
        <w:rPr>
          <w:rFonts w:eastAsia="Times New Roman" w:cs="Times New Roman"/>
          <w:b/>
          <w:bCs/>
          <w:sz w:val="16"/>
          <w:lang w:eastAsia="da-DK"/>
        </w:rPr>
        <w:t>considering</w:t>
      </w:r>
      <w:proofErr w:type="gramEnd"/>
      <w:r>
        <w:rPr>
          <w:rFonts w:eastAsia="Times New Roman" w:cs="Times New Roman"/>
          <w:b/>
          <w:bCs/>
          <w:sz w:val="16"/>
          <w:lang w:eastAsia="da-DK"/>
        </w:rPr>
        <w:t xml:space="preserve"> </w:t>
      </w:r>
      <w:r>
        <w:t>CSSF = 1.</w:t>
      </w:r>
    </w:p>
    <w:tbl>
      <w:tblPr>
        <w:tblW w:w="9346" w:type="dxa"/>
        <w:tblCellMar>
          <w:left w:w="70" w:type="dxa"/>
          <w:right w:w="70" w:type="dxa"/>
        </w:tblCellMar>
        <w:tblLook w:val="04A0" w:firstRow="1" w:lastRow="0" w:firstColumn="1" w:lastColumn="0" w:noHBand="0" w:noVBand="1"/>
      </w:tblPr>
      <w:tblGrid>
        <w:gridCol w:w="960"/>
        <w:gridCol w:w="1157"/>
        <w:gridCol w:w="1134"/>
        <w:gridCol w:w="1417"/>
        <w:gridCol w:w="1418"/>
        <w:gridCol w:w="1559"/>
        <w:gridCol w:w="1701"/>
      </w:tblGrid>
      <w:tr w:rsidR="00864577" w:rsidRPr="00864577" w14:paraId="221C0248" w14:textId="77777777" w:rsidTr="00DE0EB1">
        <w:trPr>
          <w:trHeight w:val="315"/>
          <w:hidden/>
        </w:trPr>
        <w:tc>
          <w:tcPr>
            <w:tcW w:w="93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A2230F8" w14:textId="77777777" w:rsidR="00864577" w:rsidRPr="00864577" w:rsidRDefault="00864577" w:rsidP="00864577">
            <w:pPr>
              <w:pBdr>
                <w:bottom w:val="single" w:sz="6" w:space="1" w:color="auto"/>
              </w:pBdr>
              <w:spacing w:after="0" w:line="240" w:lineRule="auto"/>
              <w:jc w:val="center"/>
              <w:rPr>
                <w:rFonts w:ascii="Arial" w:eastAsia="Times New Roman" w:hAnsi="Arial" w:cs="Arial"/>
                <w:vanish/>
                <w:sz w:val="16"/>
                <w:szCs w:val="16"/>
                <w:lang w:val="da-DK" w:eastAsia="da-DK"/>
              </w:rPr>
            </w:pPr>
            <w:r w:rsidRPr="00864577">
              <w:rPr>
                <w:rFonts w:ascii="Arial" w:eastAsia="Times New Roman" w:hAnsi="Arial" w:cs="Arial"/>
                <w:vanish/>
                <w:sz w:val="16"/>
                <w:szCs w:val="16"/>
                <w:lang w:val="da-DK" w:eastAsia="da-DK"/>
              </w:rPr>
              <w:t>Top of Form</w:t>
            </w:r>
          </w:p>
          <w:p w14:paraId="0CBD81B9" w14:textId="42E41314" w:rsidR="00864577" w:rsidRPr="00864577" w:rsidRDefault="00864577" w:rsidP="00864577">
            <w:pPr>
              <w:spacing w:after="0" w:line="227" w:lineRule="atLeast"/>
              <w:jc w:val="center"/>
              <w:rPr>
                <w:rFonts w:ascii="Arial" w:eastAsia="Times New Roman" w:hAnsi="Arial" w:cs="Arial"/>
                <w:sz w:val="18"/>
                <w:szCs w:val="18"/>
                <w:lang w:eastAsia="da-DK"/>
              </w:rPr>
            </w:pPr>
            <w:r w:rsidRPr="00864577">
              <w:rPr>
                <w:rFonts w:ascii="Arial" w:eastAsia="Times New Roman" w:hAnsi="Arial" w:cs="Arial"/>
                <w:sz w:val="18"/>
                <w:szCs w:val="18"/>
                <w:lang w:eastAsia="da-DK"/>
              </w:rPr>
              <w:t xml:space="preserve">Maximum </w:t>
            </w:r>
            <w:r w:rsidRPr="00DE0EB1">
              <w:rPr>
                <w:rFonts w:eastAsia="Times New Roman" w:cs="Times New Roman"/>
                <w:b/>
                <w:bCs/>
                <w:szCs w:val="20"/>
                <w:lang w:eastAsia="da-DK"/>
              </w:rPr>
              <w:t>T</w:t>
            </w:r>
            <w:r w:rsidRPr="00DE0EB1">
              <w:rPr>
                <w:rFonts w:eastAsia="Times New Roman" w:cs="Times New Roman"/>
                <w:b/>
                <w:bCs/>
                <w:szCs w:val="20"/>
                <w:vertAlign w:val="subscript"/>
                <w:lang w:eastAsia="da-DK"/>
              </w:rPr>
              <w:t xml:space="preserve"> </w:t>
            </w:r>
            <w:proofErr w:type="spellStart"/>
            <w:r w:rsidRPr="00DE0EB1">
              <w:rPr>
                <w:rFonts w:eastAsia="Times New Roman" w:cs="Times New Roman"/>
                <w:b/>
                <w:bCs/>
                <w:szCs w:val="20"/>
                <w:vertAlign w:val="subscript"/>
                <w:lang w:eastAsia="da-DK"/>
              </w:rPr>
              <w:t>SSB_measurement_period_intra_NR_</w:t>
            </w:r>
            <w:proofErr w:type="gramStart"/>
            <w:r w:rsidRPr="00DE0EB1">
              <w:rPr>
                <w:rFonts w:eastAsia="Times New Roman" w:cs="Times New Roman"/>
                <w:b/>
                <w:bCs/>
                <w:szCs w:val="20"/>
                <w:vertAlign w:val="subscript"/>
                <w:lang w:eastAsia="da-DK"/>
              </w:rPr>
              <w:t>U</w:t>
            </w:r>
            <w:proofErr w:type="spellEnd"/>
            <w:r w:rsidRPr="00DE0EB1">
              <w:rPr>
                <w:rFonts w:eastAsia="Times New Roman" w:cs="Times New Roman"/>
                <w:b/>
                <w:bCs/>
                <w:szCs w:val="20"/>
                <w:lang w:eastAsia="da-DK"/>
              </w:rPr>
              <w:t xml:space="preserve">  [</w:t>
            </w:r>
            <w:proofErr w:type="gramEnd"/>
            <w:r w:rsidRPr="00DE0EB1">
              <w:rPr>
                <w:rFonts w:eastAsia="Times New Roman" w:cs="Times New Roman"/>
                <w:b/>
                <w:bCs/>
                <w:szCs w:val="20"/>
                <w:lang w:eastAsia="da-DK"/>
              </w:rPr>
              <w:t>s]</w:t>
            </w:r>
          </w:p>
          <w:p w14:paraId="5D2651C6" w14:textId="77777777" w:rsidR="00864577" w:rsidRPr="00DE0EB1" w:rsidRDefault="00864577" w:rsidP="00864577">
            <w:pPr>
              <w:pBdr>
                <w:top w:val="single" w:sz="6" w:space="1" w:color="auto"/>
              </w:pBdr>
              <w:spacing w:after="0" w:line="240" w:lineRule="auto"/>
              <w:jc w:val="center"/>
              <w:rPr>
                <w:rFonts w:ascii="Arial" w:eastAsia="Times New Roman" w:hAnsi="Arial" w:cs="Arial"/>
                <w:vanish/>
                <w:sz w:val="16"/>
                <w:szCs w:val="16"/>
                <w:lang w:eastAsia="da-DK"/>
              </w:rPr>
            </w:pPr>
            <w:r w:rsidRPr="00DE0EB1">
              <w:rPr>
                <w:rFonts w:ascii="Arial" w:eastAsia="Times New Roman" w:hAnsi="Arial" w:cs="Arial"/>
                <w:vanish/>
                <w:sz w:val="16"/>
                <w:szCs w:val="16"/>
                <w:lang w:eastAsia="da-DK"/>
              </w:rPr>
              <w:t>Bottom of Form</w:t>
            </w:r>
          </w:p>
        </w:tc>
      </w:tr>
      <w:tr w:rsidR="00864577" w:rsidRPr="00864577" w14:paraId="64EC39EA" w14:textId="77777777" w:rsidTr="00DE0EB1">
        <w:trPr>
          <w:trHeight w:val="315"/>
        </w:trPr>
        <w:tc>
          <w:tcPr>
            <w:tcW w:w="9346" w:type="dxa"/>
            <w:gridSpan w:val="7"/>
            <w:tcBorders>
              <w:top w:val="nil"/>
              <w:left w:val="single" w:sz="8" w:space="0" w:color="000000"/>
              <w:bottom w:val="single" w:sz="8" w:space="0" w:color="000000"/>
              <w:right w:val="single" w:sz="8" w:space="0" w:color="000000"/>
            </w:tcBorders>
            <w:shd w:val="clear" w:color="auto" w:fill="auto"/>
            <w:vAlign w:val="center"/>
            <w:hideMark/>
          </w:tcPr>
          <w:p w14:paraId="27904678" w14:textId="77777777" w:rsidR="00864577" w:rsidRPr="00864577" w:rsidRDefault="00864577" w:rsidP="00864577">
            <w:pPr>
              <w:spacing w:after="0" w:line="240" w:lineRule="auto"/>
              <w:jc w:val="center"/>
              <w:rPr>
                <w:rFonts w:eastAsia="Times New Roman" w:cs="Times New Roman"/>
                <w:sz w:val="16"/>
                <w:szCs w:val="16"/>
                <w:lang w:eastAsia="da-DK"/>
              </w:rPr>
            </w:pPr>
            <w:r w:rsidRPr="00864577">
              <w:rPr>
                <w:rFonts w:eastAsia="Times New Roman" w:cs="Times New Roman"/>
                <w:sz w:val="16"/>
                <w:szCs w:val="16"/>
                <w:lang w:eastAsia="da-DK"/>
              </w:rPr>
              <w:t>No DRX </w:t>
            </w:r>
          </w:p>
        </w:tc>
      </w:tr>
      <w:tr w:rsidR="00864577" w:rsidRPr="00864577" w14:paraId="0C07D4FD" w14:textId="77777777" w:rsidTr="00F101B7">
        <w:trPr>
          <w:trHeight w:val="63"/>
        </w:trPr>
        <w:tc>
          <w:tcPr>
            <w:tcW w:w="960" w:type="dxa"/>
            <w:tcBorders>
              <w:top w:val="nil"/>
              <w:left w:val="single" w:sz="8" w:space="0" w:color="000000"/>
              <w:bottom w:val="single" w:sz="8" w:space="0" w:color="000000"/>
              <w:right w:val="single" w:sz="4" w:space="0" w:color="auto"/>
            </w:tcBorders>
            <w:shd w:val="clear" w:color="auto" w:fill="auto"/>
            <w:vAlign w:val="center"/>
            <w:hideMark/>
          </w:tcPr>
          <w:p w14:paraId="5576BB6B" w14:textId="77777777" w:rsidR="00864577" w:rsidRPr="00864577" w:rsidRDefault="00864577" w:rsidP="00864577">
            <w:pPr>
              <w:spacing w:after="0" w:line="240" w:lineRule="auto"/>
              <w:jc w:val="center"/>
              <w:rPr>
                <w:rFonts w:eastAsia="Times New Roman" w:cs="Times New Roman"/>
                <w:sz w:val="16"/>
                <w:szCs w:val="16"/>
                <w:lang w:val="da-DK" w:eastAsia="da-DK"/>
              </w:rPr>
            </w:pPr>
            <w:r w:rsidRPr="00864577">
              <w:rPr>
                <w:rFonts w:eastAsia="Times New Roman" w:cs="Times New Roman"/>
                <w:sz w:val="16"/>
                <w:szCs w:val="16"/>
                <w:lang w:eastAsia="da-DK"/>
              </w:rPr>
              <w:t>DRS periodicity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C114" w14:textId="77777777" w:rsidR="00864577" w:rsidRDefault="00864577" w:rsidP="00864577">
            <w:pPr>
              <w:spacing w:after="0" w:line="240" w:lineRule="auto"/>
              <w:jc w:val="center"/>
              <w:rPr>
                <w:rFonts w:eastAsia="Times New Roman" w:cs="Times New Roman"/>
                <w:sz w:val="16"/>
                <w:szCs w:val="16"/>
                <w:lang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0</w:t>
            </w:r>
          </w:p>
          <w:p w14:paraId="4700E9E9" w14:textId="7CA70492" w:rsidR="00F101B7" w:rsidRPr="00864577" w:rsidRDefault="00F101B7" w:rsidP="00864577">
            <w:pPr>
              <w:spacing w:after="0" w:line="240" w:lineRule="auto"/>
              <w:jc w:val="center"/>
              <w:rPr>
                <w:rFonts w:eastAsia="Times New Roman" w:cs="Times New Roman"/>
                <w:szCs w:val="20"/>
                <w:lang w:val="da-DK" w:eastAsia="da-DK"/>
              </w:rPr>
            </w:pPr>
            <w:r>
              <w:rPr>
                <w:rFonts w:eastAsia="Times New Roman" w:cs="Times New Roman"/>
                <w:sz w:val="16"/>
                <w:szCs w:val="16"/>
                <w:lang w:val="da-DK" w:eastAsia="da-DK"/>
              </w:rPr>
              <w:t>baseline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A7B0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E2D7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2B5A5"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7A78"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2D47" w14:textId="77777777" w:rsidR="00864577" w:rsidRPr="00864577" w:rsidRDefault="00864577" w:rsidP="00864577">
            <w:pPr>
              <w:spacing w:after="0" w:line="240" w:lineRule="auto"/>
              <w:jc w:val="center"/>
              <w:rPr>
                <w:rFonts w:eastAsia="Times New Roman" w:cs="Times New Roman"/>
                <w:szCs w:val="20"/>
                <w:lang w:val="da-DK" w:eastAsia="da-DK"/>
              </w:rPr>
            </w:pPr>
            <w:r w:rsidRPr="00864577">
              <w:rPr>
                <w:rFonts w:eastAsia="Times New Roman" w:cs="Times New Roman"/>
                <w:szCs w:val="20"/>
                <w:lang w:eastAsia="da-DK"/>
              </w:rPr>
              <w:t>L</w:t>
            </w:r>
            <w:r w:rsidRPr="00864577">
              <w:rPr>
                <w:rFonts w:eastAsia="Times New Roman" w:cs="Times New Roman"/>
                <w:sz w:val="16"/>
                <w:szCs w:val="16"/>
                <w:vertAlign w:val="subscript"/>
                <w:lang w:eastAsia="da-DK"/>
              </w:rPr>
              <w:t>meas</w:t>
            </w:r>
            <w:r w:rsidRPr="00864577">
              <w:rPr>
                <w:rFonts w:eastAsia="Times New Roman" w:cs="Times New Roman"/>
                <w:sz w:val="16"/>
                <w:szCs w:val="16"/>
                <w:lang w:eastAsia="da-DK"/>
              </w:rPr>
              <w:t xml:space="preserve"> = 15</w:t>
            </w:r>
          </w:p>
        </w:tc>
      </w:tr>
      <w:tr w:rsidR="00864577" w:rsidRPr="00864577" w14:paraId="5C88A206" w14:textId="77777777" w:rsidTr="00F101B7">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64F4BF51"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20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single" w:sz="4" w:space="0" w:color="auto"/>
              <w:left w:val="nil"/>
              <w:bottom w:val="single" w:sz="8" w:space="0" w:color="000000"/>
              <w:right w:val="single" w:sz="8" w:space="0" w:color="000000"/>
            </w:tcBorders>
            <w:shd w:val="clear" w:color="auto" w:fill="auto"/>
            <w:vAlign w:val="center"/>
            <w:hideMark/>
          </w:tcPr>
          <w:p w14:paraId="1C5C732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134" w:type="dxa"/>
            <w:tcBorders>
              <w:top w:val="single" w:sz="4" w:space="0" w:color="auto"/>
              <w:left w:val="nil"/>
              <w:bottom w:val="single" w:sz="8" w:space="0" w:color="000000"/>
              <w:right w:val="single" w:sz="8" w:space="0" w:color="000000"/>
            </w:tcBorders>
            <w:shd w:val="clear" w:color="auto" w:fill="auto"/>
            <w:vAlign w:val="center"/>
            <w:hideMark/>
          </w:tcPr>
          <w:p w14:paraId="21BA41C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w:t>
            </w:r>
          </w:p>
        </w:tc>
        <w:tc>
          <w:tcPr>
            <w:tcW w:w="1417" w:type="dxa"/>
            <w:tcBorders>
              <w:top w:val="single" w:sz="4" w:space="0" w:color="auto"/>
              <w:left w:val="nil"/>
              <w:bottom w:val="single" w:sz="8" w:space="0" w:color="000000"/>
              <w:right w:val="single" w:sz="8" w:space="0" w:color="000000"/>
            </w:tcBorders>
            <w:shd w:val="clear" w:color="auto" w:fill="auto"/>
            <w:vAlign w:val="center"/>
            <w:hideMark/>
          </w:tcPr>
          <w:p w14:paraId="017A92B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w:t>
            </w:r>
          </w:p>
        </w:tc>
        <w:tc>
          <w:tcPr>
            <w:tcW w:w="1418" w:type="dxa"/>
            <w:tcBorders>
              <w:top w:val="single" w:sz="4" w:space="0" w:color="auto"/>
              <w:left w:val="nil"/>
              <w:bottom w:val="single" w:sz="8" w:space="0" w:color="000000"/>
              <w:right w:val="single" w:sz="8" w:space="0" w:color="000000"/>
            </w:tcBorders>
            <w:shd w:val="clear" w:color="auto" w:fill="auto"/>
            <w:vAlign w:val="center"/>
            <w:hideMark/>
          </w:tcPr>
          <w:p w14:paraId="565B300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559" w:type="dxa"/>
            <w:tcBorders>
              <w:top w:val="single" w:sz="4" w:space="0" w:color="auto"/>
              <w:left w:val="nil"/>
              <w:bottom w:val="single" w:sz="8" w:space="0" w:color="000000"/>
              <w:right w:val="single" w:sz="8" w:space="0" w:color="000000"/>
            </w:tcBorders>
            <w:shd w:val="clear" w:color="auto" w:fill="FBE4D5" w:themeFill="accent2" w:themeFillTint="33"/>
            <w:vAlign w:val="center"/>
            <w:hideMark/>
          </w:tcPr>
          <w:p w14:paraId="034E4335"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0.34</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14:paraId="6C74EBD8"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0.4</w:t>
            </w:r>
          </w:p>
        </w:tc>
      </w:tr>
      <w:tr w:rsidR="00864577" w:rsidRPr="00864577" w14:paraId="6BF4B5F8"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0BCA7F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40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60842B6F"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0.2</w:t>
            </w:r>
          </w:p>
        </w:tc>
        <w:tc>
          <w:tcPr>
            <w:tcW w:w="1134" w:type="dxa"/>
            <w:tcBorders>
              <w:top w:val="nil"/>
              <w:left w:val="nil"/>
              <w:bottom w:val="single" w:sz="8" w:space="0" w:color="000000"/>
              <w:right w:val="single" w:sz="8" w:space="0" w:color="000000"/>
            </w:tcBorders>
            <w:shd w:val="clear" w:color="auto" w:fill="auto"/>
            <w:vAlign w:val="center"/>
            <w:hideMark/>
          </w:tcPr>
          <w:p w14:paraId="49831B7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0.24</w:t>
            </w:r>
          </w:p>
        </w:tc>
        <w:tc>
          <w:tcPr>
            <w:tcW w:w="1417" w:type="dxa"/>
            <w:tcBorders>
              <w:top w:val="nil"/>
              <w:left w:val="nil"/>
              <w:bottom w:val="single" w:sz="8" w:space="0" w:color="000000"/>
              <w:right w:val="single" w:sz="8" w:space="0" w:color="000000"/>
            </w:tcBorders>
            <w:shd w:val="clear" w:color="auto" w:fill="auto"/>
            <w:vAlign w:val="center"/>
            <w:hideMark/>
          </w:tcPr>
          <w:p w14:paraId="45C176E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0.28</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9FA56A1"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0.4</w:t>
            </w:r>
          </w:p>
        </w:tc>
        <w:tc>
          <w:tcPr>
            <w:tcW w:w="1559" w:type="dxa"/>
            <w:tcBorders>
              <w:top w:val="nil"/>
              <w:left w:val="nil"/>
              <w:bottom w:val="single" w:sz="8" w:space="0" w:color="000000"/>
              <w:right w:val="single" w:sz="8" w:space="0" w:color="000000"/>
            </w:tcBorders>
            <w:shd w:val="clear" w:color="auto" w:fill="auto"/>
            <w:vAlign w:val="center"/>
            <w:hideMark/>
          </w:tcPr>
          <w:p w14:paraId="03DA1D8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0.68</w:t>
            </w:r>
          </w:p>
        </w:tc>
        <w:tc>
          <w:tcPr>
            <w:tcW w:w="1701" w:type="dxa"/>
            <w:tcBorders>
              <w:top w:val="nil"/>
              <w:left w:val="nil"/>
              <w:bottom w:val="single" w:sz="8" w:space="0" w:color="000000"/>
              <w:right w:val="single" w:sz="8" w:space="0" w:color="000000"/>
            </w:tcBorders>
            <w:shd w:val="clear" w:color="auto" w:fill="auto"/>
            <w:vAlign w:val="center"/>
            <w:hideMark/>
          </w:tcPr>
          <w:p w14:paraId="61AAAE7C"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0.8</w:t>
            </w:r>
          </w:p>
        </w:tc>
      </w:tr>
      <w:tr w:rsidR="00864577" w:rsidRPr="00864577" w14:paraId="36D72967"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25F5CCA7"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80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61B8E953"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0.4</w:t>
            </w:r>
          </w:p>
        </w:tc>
        <w:tc>
          <w:tcPr>
            <w:tcW w:w="1134" w:type="dxa"/>
            <w:tcBorders>
              <w:top w:val="nil"/>
              <w:left w:val="nil"/>
              <w:bottom w:val="single" w:sz="8" w:space="0" w:color="000000"/>
              <w:right w:val="single" w:sz="8" w:space="0" w:color="000000"/>
            </w:tcBorders>
            <w:shd w:val="clear" w:color="auto" w:fill="auto"/>
            <w:vAlign w:val="center"/>
            <w:hideMark/>
          </w:tcPr>
          <w:p w14:paraId="0DDBFA0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0.48</w:t>
            </w:r>
          </w:p>
        </w:tc>
        <w:tc>
          <w:tcPr>
            <w:tcW w:w="1417" w:type="dxa"/>
            <w:tcBorders>
              <w:top w:val="nil"/>
              <w:left w:val="nil"/>
              <w:bottom w:val="single" w:sz="8" w:space="0" w:color="000000"/>
              <w:right w:val="single" w:sz="8" w:space="0" w:color="000000"/>
            </w:tcBorders>
            <w:shd w:val="clear" w:color="auto" w:fill="auto"/>
            <w:vAlign w:val="center"/>
            <w:hideMark/>
          </w:tcPr>
          <w:p w14:paraId="4B12E4EF"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0.56</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EE5863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0.8</w:t>
            </w:r>
          </w:p>
        </w:tc>
        <w:tc>
          <w:tcPr>
            <w:tcW w:w="1559" w:type="dxa"/>
            <w:tcBorders>
              <w:top w:val="nil"/>
              <w:left w:val="nil"/>
              <w:bottom w:val="single" w:sz="8" w:space="0" w:color="000000"/>
              <w:right w:val="single" w:sz="8" w:space="0" w:color="000000"/>
            </w:tcBorders>
            <w:shd w:val="clear" w:color="auto" w:fill="auto"/>
            <w:vAlign w:val="center"/>
            <w:hideMark/>
          </w:tcPr>
          <w:p w14:paraId="365B645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1.36</w:t>
            </w:r>
          </w:p>
        </w:tc>
        <w:tc>
          <w:tcPr>
            <w:tcW w:w="1701" w:type="dxa"/>
            <w:tcBorders>
              <w:top w:val="nil"/>
              <w:left w:val="nil"/>
              <w:bottom w:val="single" w:sz="8" w:space="0" w:color="000000"/>
              <w:right w:val="single" w:sz="8" w:space="0" w:color="000000"/>
            </w:tcBorders>
            <w:shd w:val="clear" w:color="auto" w:fill="auto"/>
            <w:vAlign w:val="center"/>
            <w:hideMark/>
          </w:tcPr>
          <w:p w14:paraId="6B26494E"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1.6</w:t>
            </w:r>
          </w:p>
        </w:tc>
      </w:tr>
      <w:tr w:rsidR="00864577" w:rsidRPr="00864577" w14:paraId="3A68C24B" w14:textId="77777777" w:rsidTr="00DE0EB1">
        <w:trPr>
          <w:trHeight w:val="4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775C15D4"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 xml:space="preserve">160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c>
          <w:tcPr>
            <w:tcW w:w="1157" w:type="dxa"/>
            <w:tcBorders>
              <w:top w:val="nil"/>
              <w:left w:val="nil"/>
              <w:bottom w:val="single" w:sz="8" w:space="0" w:color="000000"/>
              <w:right w:val="single" w:sz="8" w:space="0" w:color="000000"/>
            </w:tcBorders>
            <w:shd w:val="clear" w:color="auto" w:fill="auto"/>
            <w:vAlign w:val="center"/>
            <w:hideMark/>
          </w:tcPr>
          <w:p w14:paraId="22BE55D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0.8</w:t>
            </w:r>
          </w:p>
        </w:tc>
        <w:tc>
          <w:tcPr>
            <w:tcW w:w="1134" w:type="dxa"/>
            <w:tcBorders>
              <w:top w:val="nil"/>
              <w:left w:val="nil"/>
              <w:bottom w:val="single" w:sz="8" w:space="0" w:color="000000"/>
              <w:right w:val="single" w:sz="8" w:space="0" w:color="000000"/>
            </w:tcBorders>
            <w:shd w:val="clear" w:color="auto" w:fill="auto"/>
            <w:vAlign w:val="center"/>
            <w:hideMark/>
          </w:tcPr>
          <w:p w14:paraId="7AEEC05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0.96</w:t>
            </w:r>
          </w:p>
        </w:tc>
        <w:tc>
          <w:tcPr>
            <w:tcW w:w="1417" w:type="dxa"/>
            <w:tcBorders>
              <w:top w:val="nil"/>
              <w:left w:val="nil"/>
              <w:bottom w:val="single" w:sz="8" w:space="0" w:color="000000"/>
              <w:right w:val="single" w:sz="8" w:space="0" w:color="000000"/>
            </w:tcBorders>
            <w:shd w:val="clear" w:color="auto" w:fill="auto"/>
            <w:vAlign w:val="center"/>
            <w:hideMark/>
          </w:tcPr>
          <w:p w14:paraId="345590C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1.12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51A05E7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1.6</w:t>
            </w:r>
          </w:p>
        </w:tc>
        <w:tc>
          <w:tcPr>
            <w:tcW w:w="1559" w:type="dxa"/>
            <w:tcBorders>
              <w:top w:val="nil"/>
              <w:left w:val="nil"/>
              <w:bottom w:val="single" w:sz="8" w:space="0" w:color="000000"/>
              <w:right w:val="single" w:sz="8" w:space="0" w:color="000000"/>
            </w:tcBorders>
            <w:shd w:val="clear" w:color="auto" w:fill="auto"/>
            <w:vAlign w:val="center"/>
            <w:hideMark/>
          </w:tcPr>
          <w:p w14:paraId="1053CC5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2.72</w:t>
            </w:r>
          </w:p>
        </w:tc>
        <w:tc>
          <w:tcPr>
            <w:tcW w:w="1701" w:type="dxa"/>
            <w:tcBorders>
              <w:top w:val="nil"/>
              <w:left w:val="nil"/>
              <w:bottom w:val="single" w:sz="8" w:space="0" w:color="000000"/>
              <w:right w:val="single" w:sz="8" w:space="0" w:color="000000"/>
            </w:tcBorders>
            <w:shd w:val="clear" w:color="auto" w:fill="auto"/>
            <w:vAlign w:val="center"/>
            <w:hideMark/>
          </w:tcPr>
          <w:p w14:paraId="79D34E1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3.2</w:t>
            </w:r>
          </w:p>
        </w:tc>
      </w:tr>
      <w:tr w:rsidR="00864577" w:rsidRPr="00864577" w14:paraId="78D43DBA" w14:textId="77777777" w:rsidTr="00DE0EB1">
        <w:trPr>
          <w:trHeight w:val="31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F29894"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DRX cycle= 320ms</w:t>
            </w:r>
            <w:r w:rsidRPr="00864577">
              <w:rPr>
                <w:rFonts w:ascii="Calibri" w:eastAsia="Times New Roman" w:hAnsi="Calibri" w:cs="Calibri"/>
                <w:sz w:val="18"/>
                <w:szCs w:val="18"/>
                <w:lang w:eastAsia="da-DK"/>
              </w:rPr>
              <w:t> </w:t>
            </w:r>
          </w:p>
        </w:tc>
      </w:tr>
      <w:tr w:rsidR="00864577" w:rsidRPr="00864577" w14:paraId="382E275B" w14:textId="77777777" w:rsidTr="00DE0EB1">
        <w:trPr>
          <w:trHeight w:val="4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1511238" w14:textId="77777777" w:rsidR="00864577" w:rsidRPr="00864577" w:rsidRDefault="00864577" w:rsidP="00864577">
            <w:pPr>
              <w:spacing w:after="0" w:line="240" w:lineRule="auto"/>
              <w:jc w:val="center"/>
              <w:rPr>
                <w:rFonts w:ascii="Calibri" w:eastAsia="Times New Roman" w:hAnsi="Calibri" w:cs="Calibri"/>
                <w:sz w:val="18"/>
                <w:szCs w:val="18"/>
                <w:lang w:val="da-DK" w:eastAsia="da-DK"/>
              </w:rPr>
            </w:pPr>
            <w:r w:rsidRPr="00864577">
              <w:rPr>
                <w:rFonts w:ascii="Calibri" w:eastAsia="Times New Roman" w:hAnsi="Calibri" w:cs="Calibri"/>
                <w:sz w:val="18"/>
                <w:szCs w:val="18"/>
                <w:lang w:eastAsia="da-DK"/>
              </w:rPr>
              <w:t>all </w:t>
            </w:r>
          </w:p>
        </w:tc>
        <w:tc>
          <w:tcPr>
            <w:tcW w:w="1157" w:type="dxa"/>
            <w:tcBorders>
              <w:top w:val="nil"/>
              <w:left w:val="nil"/>
              <w:bottom w:val="single" w:sz="8" w:space="0" w:color="000000"/>
              <w:right w:val="single" w:sz="8" w:space="0" w:color="000000"/>
            </w:tcBorders>
            <w:shd w:val="clear" w:color="auto" w:fill="auto"/>
            <w:vAlign w:val="center"/>
            <w:hideMark/>
          </w:tcPr>
          <w:p w14:paraId="1E349562"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2.56</w:t>
            </w:r>
            <w:r w:rsidRPr="00864577">
              <w:rPr>
                <w:rFonts w:ascii="Calibri" w:eastAsia="Times New Roman" w:hAnsi="Calibri" w:cs="Calibri"/>
                <w:sz w:val="18"/>
                <w:szCs w:val="18"/>
                <w:lang w:eastAsia="da-DK"/>
              </w:rPr>
              <w:t> </w:t>
            </w:r>
          </w:p>
        </w:tc>
        <w:tc>
          <w:tcPr>
            <w:tcW w:w="1134" w:type="dxa"/>
            <w:tcBorders>
              <w:top w:val="nil"/>
              <w:left w:val="nil"/>
              <w:bottom w:val="single" w:sz="8" w:space="0" w:color="000000"/>
              <w:right w:val="single" w:sz="8" w:space="0" w:color="000000"/>
            </w:tcBorders>
            <w:shd w:val="clear" w:color="auto" w:fill="auto"/>
            <w:vAlign w:val="center"/>
            <w:hideMark/>
          </w:tcPr>
          <w:p w14:paraId="62539C6E"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2.88</w:t>
            </w:r>
          </w:p>
        </w:tc>
        <w:tc>
          <w:tcPr>
            <w:tcW w:w="1417" w:type="dxa"/>
            <w:tcBorders>
              <w:top w:val="nil"/>
              <w:left w:val="nil"/>
              <w:bottom w:val="single" w:sz="8" w:space="0" w:color="000000"/>
              <w:right w:val="single" w:sz="8" w:space="0" w:color="000000"/>
            </w:tcBorders>
            <w:shd w:val="clear" w:color="auto" w:fill="auto"/>
            <w:vAlign w:val="center"/>
            <w:hideMark/>
          </w:tcPr>
          <w:p w14:paraId="3CA5066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3.52</w:t>
            </w:r>
          </w:p>
        </w:tc>
        <w:tc>
          <w:tcPr>
            <w:tcW w:w="1418" w:type="dxa"/>
            <w:tcBorders>
              <w:top w:val="nil"/>
              <w:left w:val="nil"/>
              <w:bottom w:val="single" w:sz="8" w:space="0" w:color="000000"/>
              <w:right w:val="single" w:sz="8" w:space="0" w:color="000000"/>
            </w:tcBorders>
            <w:shd w:val="clear" w:color="auto" w:fill="FBE4D5" w:themeFill="accent2" w:themeFillTint="33"/>
            <w:vAlign w:val="center"/>
            <w:hideMark/>
          </w:tcPr>
          <w:p w14:paraId="21F3AF3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4.8</w:t>
            </w:r>
            <w:r w:rsidRPr="00864577">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1C96300B"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8.32</w:t>
            </w:r>
          </w:p>
        </w:tc>
        <w:tc>
          <w:tcPr>
            <w:tcW w:w="1701" w:type="dxa"/>
            <w:tcBorders>
              <w:top w:val="nil"/>
              <w:left w:val="nil"/>
              <w:bottom w:val="single" w:sz="8" w:space="0" w:color="000000"/>
              <w:right w:val="single" w:sz="8" w:space="0" w:color="000000"/>
            </w:tcBorders>
            <w:shd w:val="clear" w:color="auto" w:fill="auto"/>
            <w:vAlign w:val="center"/>
            <w:hideMark/>
          </w:tcPr>
          <w:p w14:paraId="48BDE605"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9.6</w:t>
            </w:r>
            <w:r w:rsidRPr="00864577">
              <w:rPr>
                <w:rFonts w:ascii="Calibri" w:eastAsia="Times New Roman" w:hAnsi="Calibri" w:cs="Calibri"/>
                <w:sz w:val="18"/>
                <w:szCs w:val="18"/>
                <w:lang w:eastAsia="da-DK"/>
              </w:rPr>
              <w:t> </w:t>
            </w:r>
          </w:p>
        </w:tc>
      </w:tr>
      <w:tr w:rsidR="00864577" w:rsidRPr="00864577" w14:paraId="2A971038" w14:textId="77777777" w:rsidTr="00DE0EB1">
        <w:trPr>
          <w:trHeight w:val="495"/>
        </w:trPr>
        <w:tc>
          <w:tcPr>
            <w:tcW w:w="9346"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A8AA38" w14:textId="77777777" w:rsidR="00864577" w:rsidRPr="00864577" w:rsidRDefault="00864577" w:rsidP="00864577">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 xml:space="preserve">DRX cycle= 2560 </w:t>
            </w:r>
            <w:proofErr w:type="spellStart"/>
            <w:r w:rsidRPr="00864577">
              <w:rPr>
                <w:rFonts w:ascii="Calibri" w:eastAsia="Times New Roman" w:hAnsi="Calibri" w:cs="Calibri"/>
                <w:color w:val="000000"/>
                <w:sz w:val="18"/>
                <w:szCs w:val="18"/>
                <w:lang w:eastAsia="da-DK"/>
              </w:rPr>
              <w:t>ms</w:t>
            </w:r>
            <w:proofErr w:type="spellEnd"/>
            <w:r w:rsidRPr="00864577">
              <w:rPr>
                <w:rFonts w:ascii="Calibri" w:eastAsia="Times New Roman" w:hAnsi="Calibri" w:cs="Calibri"/>
                <w:sz w:val="18"/>
                <w:szCs w:val="18"/>
                <w:lang w:eastAsia="da-DK"/>
              </w:rPr>
              <w:t> </w:t>
            </w:r>
          </w:p>
        </w:tc>
      </w:tr>
      <w:tr w:rsidR="00864577" w:rsidRPr="00864577" w14:paraId="04A96F67" w14:textId="77777777" w:rsidTr="00DE0EB1">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00560113"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all </w:t>
            </w:r>
          </w:p>
        </w:tc>
        <w:tc>
          <w:tcPr>
            <w:tcW w:w="1157" w:type="dxa"/>
            <w:tcBorders>
              <w:top w:val="nil"/>
              <w:left w:val="nil"/>
              <w:bottom w:val="single" w:sz="8" w:space="0" w:color="000000"/>
              <w:right w:val="single" w:sz="8" w:space="0" w:color="000000"/>
            </w:tcBorders>
            <w:shd w:val="clear" w:color="auto" w:fill="auto"/>
            <w:vAlign w:val="center"/>
            <w:hideMark/>
          </w:tcPr>
          <w:p w14:paraId="7E73E960"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12.8</w:t>
            </w:r>
            <w:r w:rsidRPr="00864577">
              <w:rPr>
                <w:rFonts w:ascii="Calibri" w:eastAsia="Times New Roman" w:hAnsi="Calibri" w:cs="Calibri"/>
                <w:sz w:val="18"/>
                <w:szCs w:val="18"/>
                <w:lang w:eastAsia="da-DK"/>
              </w:rPr>
              <w:t> </w:t>
            </w:r>
          </w:p>
        </w:tc>
        <w:tc>
          <w:tcPr>
            <w:tcW w:w="1134" w:type="dxa"/>
            <w:tcBorders>
              <w:top w:val="nil"/>
              <w:left w:val="nil"/>
              <w:bottom w:val="single" w:sz="8" w:space="0" w:color="000000"/>
              <w:right w:val="single" w:sz="8" w:space="0" w:color="000000"/>
            </w:tcBorders>
            <w:shd w:val="clear" w:color="auto" w:fill="auto"/>
            <w:vAlign w:val="center"/>
            <w:hideMark/>
          </w:tcPr>
          <w:p w14:paraId="3FCCFFE9"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15.36</w:t>
            </w:r>
          </w:p>
        </w:tc>
        <w:tc>
          <w:tcPr>
            <w:tcW w:w="1417" w:type="dxa"/>
            <w:tcBorders>
              <w:top w:val="nil"/>
              <w:left w:val="nil"/>
              <w:bottom w:val="single" w:sz="8" w:space="0" w:color="000000"/>
              <w:right w:val="single" w:sz="8" w:space="0" w:color="000000"/>
            </w:tcBorders>
            <w:shd w:val="clear" w:color="auto" w:fill="FBE4D5" w:themeFill="accent2" w:themeFillTint="33"/>
            <w:vAlign w:val="center"/>
            <w:hideMark/>
          </w:tcPr>
          <w:p w14:paraId="3682756C"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17.92</w:t>
            </w:r>
          </w:p>
        </w:tc>
        <w:tc>
          <w:tcPr>
            <w:tcW w:w="1418" w:type="dxa"/>
            <w:tcBorders>
              <w:top w:val="nil"/>
              <w:left w:val="nil"/>
              <w:bottom w:val="single" w:sz="8" w:space="0" w:color="000000"/>
              <w:right w:val="single" w:sz="8" w:space="0" w:color="000000"/>
            </w:tcBorders>
            <w:shd w:val="clear" w:color="auto" w:fill="auto"/>
            <w:vAlign w:val="center"/>
            <w:hideMark/>
          </w:tcPr>
          <w:p w14:paraId="45DF79AA"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eastAsia="da-DK"/>
              </w:rPr>
              <w:t>25.6</w:t>
            </w:r>
            <w:r w:rsidRPr="00864577">
              <w:rPr>
                <w:rFonts w:ascii="Calibri" w:eastAsia="Times New Roman" w:hAnsi="Calibri" w:cs="Calibri"/>
                <w:sz w:val="18"/>
                <w:szCs w:val="18"/>
                <w:lang w:eastAsia="da-DK"/>
              </w:rPr>
              <w:t> </w:t>
            </w:r>
          </w:p>
        </w:tc>
        <w:tc>
          <w:tcPr>
            <w:tcW w:w="1559" w:type="dxa"/>
            <w:tcBorders>
              <w:top w:val="nil"/>
              <w:left w:val="nil"/>
              <w:bottom w:val="single" w:sz="8" w:space="0" w:color="000000"/>
              <w:right w:val="single" w:sz="8" w:space="0" w:color="000000"/>
            </w:tcBorders>
            <w:shd w:val="clear" w:color="auto" w:fill="auto"/>
            <w:vAlign w:val="center"/>
            <w:hideMark/>
          </w:tcPr>
          <w:p w14:paraId="294B48E6" w14:textId="77777777" w:rsidR="00864577" w:rsidRPr="00864577" w:rsidRDefault="00864577" w:rsidP="00864577">
            <w:pPr>
              <w:spacing w:after="0" w:line="240" w:lineRule="auto"/>
              <w:jc w:val="center"/>
              <w:rPr>
                <w:rFonts w:ascii="Calibri" w:eastAsia="Times New Roman" w:hAnsi="Calibri" w:cs="Calibri"/>
                <w:color w:val="000000"/>
                <w:sz w:val="18"/>
                <w:szCs w:val="18"/>
                <w:lang w:val="da-DK" w:eastAsia="da-DK"/>
              </w:rPr>
            </w:pPr>
            <w:r w:rsidRPr="00864577">
              <w:rPr>
                <w:rFonts w:ascii="Calibri" w:eastAsia="Times New Roman" w:hAnsi="Calibri" w:cs="Calibri"/>
                <w:color w:val="000000"/>
                <w:sz w:val="18"/>
                <w:szCs w:val="18"/>
                <w:lang w:val="da-DK" w:eastAsia="da-DK"/>
              </w:rPr>
              <w:t>43.5</w:t>
            </w:r>
          </w:p>
        </w:tc>
        <w:tc>
          <w:tcPr>
            <w:tcW w:w="1701" w:type="dxa"/>
            <w:tcBorders>
              <w:top w:val="nil"/>
              <w:left w:val="nil"/>
              <w:bottom w:val="single" w:sz="8" w:space="0" w:color="000000"/>
              <w:right w:val="single" w:sz="8" w:space="0" w:color="000000"/>
            </w:tcBorders>
            <w:shd w:val="clear" w:color="auto" w:fill="auto"/>
            <w:vAlign w:val="center"/>
            <w:hideMark/>
          </w:tcPr>
          <w:p w14:paraId="36CA2991" w14:textId="062C1BA3" w:rsidR="00864577" w:rsidRPr="009919A3" w:rsidRDefault="00864577" w:rsidP="009919A3">
            <w:pPr>
              <w:spacing w:after="0" w:line="240" w:lineRule="auto"/>
              <w:jc w:val="center"/>
              <w:rPr>
                <w:rFonts w:ascii="Calibri" w:eastAsia="Times New Roman" w:hAnsi="Calibri" w:cs="Calibri"/>
                <w:color w:val="000000"/>
                <w:sz w:val="18"/>
                <w:szCs w:val="18"/>
                <w:lang w:eastAsia="da-DK"/>
              </w:rPr>
            </w:pPr>
            <w:r w:rsidRPr="00864577">
              <w:rPr>
                <w:rFonts w:ascii="Calibri" w:eastAsia="Times New Roman" w:hAnsi="Calibri" w:cs="Calibri"/>
                <w:color w:val="000000"/>
                <w:sz w:val="18"/>
                <w:szCs w:val="18"/>
                <w:lang w:eastAsia="da-DK"/>
              </w:rPr>
              <w:t>51.2</w:t>
            </w:r>
            <w:r w:rsidRPr="00864577">
              <w:rPr>
                <w:rFonts w:ascii="Calibri" w:eastAsia="Times New Roman" w:hAnsi="Calibri" w:cs="Calibri"/>
                <w:sz w:val="18"/>
                <w:szCs w:val="18"/>
                <w:lang w:eastAsia="da-DK"/>
              </w:rPr>
              <w:t> </w:t>
            </w:r>
            <w:r w:rsidRPr="00864577">
              <w:rPr>
                <w:rFonts w:ascii="Arial" w:eastAsia="Times New Roman" w:hAnsi="Arial" w:cs="Arial"/>
                <w:vanish/>
                <w:sz w:val="16"/>
                <w:szCs w:val="16"/>
                <w:lang w:val="da-DK" w:eastAsia="da-DK"/>
              </w:rPr>
              <w:t>Bottom of Form</w:t>
            </w:r>
          </w:p>
        </w:tc>
      </w:tr>
    </w:tbl>
    <w:p w14:paraId="72BCD2FC" w14:textId="7B2BE66B" w:rsidR="00522F06" w:rsidRDefault="00522F06" w:rsidP="00C67D92">
      <w:pPr>
        <w:overflowPunct w:val="0"/>
        <w:autoSpaceDE w:val="0"/>
        <w:autoSpaceDN w:val="0"/>
        <w:adjustRightInd w:val="0"/>
        <w:spacing w:after="120" w:line="240" w:lineRule="auto"/>
        <w:jc w:val="both"/>
        <w:textAlignment w:val="baseline"/>
        <w:rPr>
          <w:lang w:val="en-GB"/>
        </w:rPr>
      </w:pPr>
    </w:p>
    <w:sectPr w:rsidR="00522F0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F9430" w14:textId="77777777" w:rsidR="00F101B7" w:rsidRDefault="00F101B7" w:rsidP="00001C9B">
      <w:pPr>
        <w:spacing w:after="0" w:line="240" w:lineRule="auto"/>
      </w:pPr>
      <w:r>
        <w:separator/>
      </w:r>
    </w:p>
  </w:endnote>
  <w:endnote w:type="continuationSeparator" w:id="0">
    <w:p w14:paraId="01B52F23" w14:textId="77777777" w:rsidR="00F101B7" w:rsidRDefault="00F101B7" w:rsidP="00001C9B">
      <w:pPr>
        <w:spacing w:after="0" w:line="240" w:lineRule="auto"/>
      </w:pPr>
      <w:r>
        <w:continuationSeparator/>
      </w:r>
    </w:p>
  </w:endnote>
  <w:endnote w:type="continuationNotice" w:id="1">
    <w:p w14:paraId="4718135D" w14:textId="77777777" w:rsidR="00F101B7" w:rsidRDefault="00F10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AA224" w14:textId="77777777" w:rsidR="00F101B7" w:rsidRDefault="00F101B7" w:rsidP="00001C9B">
      <w:pPr>
        <w:spacing w:after="0" w:line="240" w:lineRule="auto"/>
      </w:pPr>
      <w:r>
        <w:separator/>
      </w:r>
    </w:p>
  </w:footnote>
  <w:footnote w:type="continuationSeparator" w:id="0">
    <w:p w14:paraId="76A67D90" w14:textId="77777777" w:rsidR="00F101B7" w:rsidRDefault="00F101B7" w:rsidP="00001C9B">
      <w:pPr>
        <w:spacing w:after="0" w:line="240" w:lineRule="auto"/>
      </w:pPr>
      <w:r>
        <w:continuationSeparator/>
      </w:r>
    </w:p>
  </w:footnote>
  <w:footnote w:type="continuationNotice" w:id="1">
    <w:p w14:paraId="702AB15E" w14:textId="77777777" w:rsidR="00F101B7" w:rsidRDefault="00F101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2" w15:restartNumberingAfterBreak="0">
    <w:nsid w:val="46B43B9D"/>
    <w:multiLevelType w:val="hybridMultilevel"/>
    <w:tmpl w:val="C4C09FC2"/>
    <w:lvl w:ilvl="0" w:tplc="666A7FCA">
      <w:start w:val="1"/>
      <w:numFmt w:val="decimal"/>
      <w:pStyle w:val="RAN4Observation"/>
      <w:suff w:val="space"/>
      <w:lvlText w:val="Observation %1:"/>
      <w:lvlJc w:val="left"/>
      <w:pPr>
        <w:ind w:left="1134" w:firstLine="0"/>
      </w:pPr>
      <w:rPr>
        <w:rFonts w:ascii="Times New Roman" w:hAnsi="Times New Roman" w:hint="default"/>
        <w:b/>
        <w:i w:val="0"/>
        <w:color w:val="auto"/>
        <w:sz w:val="20"/>
        <w:lang w:val="en-GB"/>
      </w:rPr>
    </w:lvl>
    <w:lvl w:ilvl="1" w:tplc="04090019">
      <w:start w:val="1"/>
      <w:numFmt w:val="lowerLetter"/>
      <w:lvlText w:val="%2."/>
      <w:lvlJc w:val="left"/>
      <w:pPr>
        <w:ind w:left="556" w:hanging="360"/>
      </w:pPr>
    </w:lvl>
    <w:lvl w:ilvl="2" w:tplc="0409001B" w:tentative="1">
      <w:start w:val="1"/>
      <w:numFmt w:val="lowerRoman"/>
      <w:lvlText w:val="%3."/>
      <w:lvlJc w:val="right"/>
      <w:pPr>
        <w:ind w:left="1276" w:hanging="180"/>
      </w:pPr>
    </w:lvl>
    <w:lvl w:ilvl="3" w:tplc="0409000F" w:tentative="1">
      <w:start w:val="1"/>
      <w:numFmt w:val="decimal"/>
      <w:lvlText w:val="%4."/>
      <w:lvlJc w:val="left"/>
      <w:pPr>
        <w:ind w:left="1996" w:hanging="360"/>
      </w:pPr>
    </w:lvl>
    <w:lvl w:ilvl="4" w:tplc="04090019" w:tentative="1">
      <w:start w:val="1"/>
      <w:numFmt w:val="lowerLetter"/>
      <w:lvlText w:val="%5."/>
      <w:lvlJc w:val="left"/>
      <w:pPr>
        <w:ind w:left="2716" w:hanging="360"/>
      </w:pPr>
    </w:lvl>
    <w:lvl w:ilvl="5" w:tplc="0409001B" w:tentative="1">
      <w:start w:val="1"/>
      <w:numFmt w:val="lowerRoman"/>
      <w:lvlText w:val="%6."/>
      <w:lvlJc w:val="right"/>
      <w:pPr>
        <w:ind w:left="3436" w:hanging="180"/>
      </w:pPr>
    </w:lvl>
    <w:lvl w:ilvl="6" w:tplc="0409000F" w:tentative="1">
      <w:start w:val="1"/>
      <w:numFmt w:val="decimal"/>
      <w:lvlText w:val="%7."/>
      <w:lvlJc w:val="left"/>
      <w:pPr>
        <w:ind w:left="4156" w:hanging="360"/>
      </w:pPr>
    </w:lvl>
    <w:lvl w:ilvl="7" w:tplc="04090019" w:tentative="1">
      <w:start w:val="1"/>
      <w:numFmt w:val="lowerLetter"/>
      <w:lvlText w:val="%8."/>
      <w:lvlJc w:val="left"/>
      <w:pPr>
        <w:ind w:left="4876" w:hanging="360"/>
      </w:pPr>
    </w:lvl>
    <w:lvl w:ilvl="8" w:tplc="0409001B" w:tentative="1">
      <w:start w:val="1"/>
      <w:numFmt w:val="lowerRoman"/>
      <w:lvlText w:val="%9."/>
      <w:lvlJc w:val="right"/>
      <w:pPr>
        <w:ind w:left="5596" w:hanging="180"/>
      </w:pPr>
    </w:lvl>
  </w:abstractNum>
  <w:abstractNum w:abstractNumId="13"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14"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F9782D14"/>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1"/>
  </w:num>
  <w:num w:numId="2">
    <w:abstractNumId w:val="16"/>
  </w:num>
  <w:num w:numId="3">
    <w:abstractNumId w:val="12"/>
  </w:num>
  <w:num w:numId="4">
    <w:abstractNumId w:val="15"/>
  </w:num>
  <w:num w:numId="5">
    <w:abstractNumId w:val="4"/>
  </w:num>
  <w:num w:numId="6">
    <w:abstractNumId w:val="20"/>
  </w:num>
  <w:num w:numId="7">
    <w:abstractNumId w:val="17"/>
  </w:num>
  <w:num w:numId="8">
    <w:abstractNumId w:val="0"/>
  </w:num>
  <w:num w:numId="9">
    <w:abstractNumId w:val="3"/>
  </w:num>
  <w:num w:numId="10">
    <w:abstractNumId w:val="21"/>
  </w:num>
  <w:num w:numId="11">
    <w:abstractNumId w:val="21"/>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15"/>
    <w:lvlOverride w:ilvl="0">
      <w:startOverride w:val="1"/>
    </w:lvlOverride>
  </w:num>
  <w:num w:numId="16">
    <w:abstractNumId w:val="18"/>
  </w:num>
  <w:num w:numId="17">
    <w:abstractNumId w:val="2"/>
  </w:num>
  <w:num w:numId="18">
    <w:abstractNumId w:val="22"/>
  </w:num>
  <w:num w:numId="19">
    <w:abstractNumId w:val="11"/>
  </w:num>
  <w:num w:numId="20">
    <w:abstractNumId w:val="14"/>
  </w:num>
  <w:num w:numId="21">
    <w:abstractNumId w:val="13"/>
  </w:num>
  <w:num w:numId="22">
    <w:abstractNumId w:val="8"/>
  </w:num>
  <w:num w:numId="23">
    <w:abstractNumId w:val="19"/>
  </w:num>
  <w:num w:numId="24">
    <w:abstractNumId w:val="10"/>
  </w:num>
  <w:num w:numId="25">
    <w:abstractNumId w:val="9"/>
  </w:num>
  <w:num w:numId="26">
    <w:abstractNumId w:val="12"/>
    <w:lvlOverride w:ilvl="0">
      <w:startOverride w:val="1"/>
    </w:lvlOverride>
  </w:num>
  <w:num w:numId="27">
    <w:abstractNumId w:val="15"/>
    <w:lvlOverride w:ilvl="0">
      <w:startOverride w:val="1"/>
    </w:lvlOverride>
  </w:num>
  <w:num w:numId="28">
    <w:abstractNumId w:val="5"/>
  </w:num>
  <w:num w:numId="29">
    <w:abstractNumId w:val="6"/>
  </w:num>
  <w:num w:numId="30">
    <w:abstractNumId w:val="12"/>
    <w:lvlOverride w:ilvl="0">
      <w:startOverride w:val="1"/>
    </w:lvlOverride>
  </w:num>
  <w:num w:numId="31">
    <w:abstractNumId w:val="12"/>
    <w:lvlOverride w:ilvl="0">
      <w:startOverride w:val="1"/>
    </w:lvlOverride>
  </w:num>
  <w:num w:numId="32">
    <w:abstractNumId w:val="1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547A"/>
    <w:rsid w:val="00080395"/>
    <w:rsid w:val="0008612A"/>
    <w:rsid w:val="00086C77"/>
    <w:rsid w:val="00092144"/>
    <w:rsid w:val="000926E7"/>
    <w:rsid w:val="000A5622"/>
    <w:rsid w:val="000A5729"/>
    <w:rsid w:val="000B0056"/>
    <w:rsid w:val="000D2D87"/>
    <w:rsid w:val="000D5C4C"/>
    <w:rsid w:val="000E23A6"/>
    <w:rsid w:val="000E5003"/>
    <w:rsid w:val="000F01D4"/>
    <w:rsid w:val="000F09AB"/>
    <w:rsid w:val="000F2A39"/>
    <w:rsid w:val="000F4C1A"/>
    <w:rsid w:val="000F7435"/>
    <w:rsid w:val="001057E8"/>
    <w:rsid w:val="001108FE"/>
    <w:rsid w:val="001109F8"/>
    <w:rsid w:val="00117796"/>
    <w:rsid w:val="001209AC"/>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501D"/>
    <w:rsid w:val="001838CF"/>
    <w:rsid w:val="0019220B"/>
    <w:rsid w:val="00192A0F"/>
    <w:rsid w:val="001958A2"/>
    <w:rsid w:val="00195E2B"/>
    <w:rsid w:val="001961B9"/>
    <w:rsid w:val="001A72C1"/>
    <w:rsid w:val="001B116F"/>
    <w:rsid w:val="001B2870"/>
    <w:rsid w:val="001D54CB"/>
    <w:rsid w:val="001E30F6"/>
    <w:rsid w:val="001E3EB3"/>
    <w:rsid w:val="001E659F"/>
    <w:rsid w:val="001E6EA2"/>
    <w:rsid w:val="001F364B"/>
    <w:rsid w:val="001F6216"/>
    <w:rsid w:val="001F6C25"/>
    <w:rsid w:val="00200081"/>
    <w:rsid w:val="00202988"/>
    <w:rsid w:val="00202CDC"/>
    <w:rsid w:val="00203B92"/>
    <w:rsid w:val="0020521B"/>
    <w:rsid w:val="00206975"/>
    <w:rsid w:val="0021156E"/>
    <w:rsid w:val="002131AA"/>
    <w:rsid w:val="002149F0"/>
    <w:rsid w:val="00214E5E"/>
    <w:rsid w:val="002267F3"/>
    <w:rsid w:val="00235F5C"/>
    <w:rsid w:val="00236D6F"/>
    <w:rsid w:val="00236D78"/>
    <w:rsid w:val="00237A2C"/>
    <w:rsid w:val="00245F37"/>
    <w:rsid w:val="0024625B"/>
    <w:rsid w:val="00255E2C"/>
    <w:rsid w:val="002562FC"/>
    <w:rsid w:val="002650B5"/>
    <w:rsid w:val="00265843"/>
    <w:rsid w:val="00273443"/>
    <w:rsid w:val="00280503"/>
    <w:rsid w:val="00282637"/>
    <w:rsid w:val="00284157"/>
    <w:rsid w:val="002853E1"/>
    <w:rsid w:val="002870BB"/>
    <w:rsid w:val="00287B2D"/>
    <w:rsid w:val="00294438"/>
    <w:rsid w:val="00295D0B"/>
    <w:rsid w:val="002A384C"/>
    <w:rsid w:val="002A4B7B"/>
    <w:rsid w:val="002A6280"/>
    <w:rsid w:val="002B26BF"/>
    <w:rsid w:val="002B4922"/>
    <w:rsid w:val="002B6964"/>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2C68"/>
    <w:rsid w:val="00363644"/>
    <w:rsid w:val="00366991"/>
    <w:rsid w:val="00376F54"/>
    <w:rsid w:val="003776D8"/>
    <w:rsid w:val="0038046E"/>
    <w:rsid w:val="00384776"/>
    <w:rsid w:val="00386F6B"/>
    <w:rsid w:val="00390247"/>
    <w:rsid w:val="00391337"/>
    <w:rsid w:val="00391A23"/>
    <w:rsid w:val="003A2CBA"/>
    <w:rsid w:val="003B03F3"/>
    <w:rsid w:val="003B1432"/>
    <w:rsid w:val="003B2E8E"/>
    <w:rsid w:val="003B659E"/>
    <w:rsid w:val="003B7ACC"/>
    <w:rsid w:val="003C2C76"/>
    <w:rsid w:val="003C46D1"/>
    <w:rsid w:val="003C6693"/>
    <w:rsid w:val="003C6881"/>
    <w:rsid w:val="003D6875"/>
    <w:rsid w:val="003E0127"/>
    <w:rsid w:val="003E3825"/>
    <w:rsid w:val="003E508A"/>
    <w:rsid w:val="003E5526"/>
    <w:rsid w:val="003E5C9D"/>
    <w:rsid w:val="003F4960"/>
    <w:rsid w:val="003F5961"/>
    <w:rsid w:val="003F7E7B"/>
    <w:rsid w:val="004001CA"/>
    <w:rsid w:val="00413472"/>
    <w:rsid w:val="00423A76"/>
    <w:rsid w:val="0043238D"/>
    <w:rsid w:val="004367F1"/>
    <w:rsid w:val="0043750A"/>
    <w:rsid w:val="004573AB"/>
    <w:rsid w:val="00460827"/>
    <w:rsid w:val="0046167E"/>
    <w:rsid w:val="00473F14"/>
    <w:rsid w:val="00475300"/>
    <w:rsid w:val="004765AE"/>
    <w:rsid w:val="0048457F"/>
    <w:rsid w:val="00490412"/>
    <w:rsid w:val="00493619"/>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7208"/>
    <w:rsid w:val="00587948"/>
    <w:rsid w:val="0059230A"/>
    <w:rsid w:val="005937A3"/>
    <w:rsid w:val="005A01EA"/>
    <w:rsid w:val="005A138E"/>
    <w:rsid w:val="005A1915"/>
    <w:rsid w:val="005A1E00"/>
    <w:rsid w:val="005A2904"/>
    <w:rsid w:val="005A4058"/>
    <w:rsid w:val="005A71E8"/>
    <w:rsid w:val="005B77E9"/>
    <w:rsid w:val="005C12DF"/>
    <w:rsid w:val="005C60C7"/>
    <w:rsid w:val="005D10B4"/>
    <w:rsid w:val="005D14CA"/>
    <w:rsid w:val="005D2622"/>
    <w:rsid w:val="005D3CA8"/>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7320"/>
    <w:rsid w:val="006637DF"/>
    <w:rsid w:val="00664950"/>
    <w:rsid w:val="0066617A"/>
    <w:rsid w:val="00683220"/>
    <w:rsid w:val="00683CB8"/>
    <w:rsid w:val="0068640E"/>
    <w:rsid w:val="00687FA0"/>
    <w:rsid w:val="00696989"/>
    <w:rsid w:val="006A7876"/>
    <w:rsid w:val="006B7010"/>
    <w:rsid w:val="006C0384"/>
    <w:rsid w:val="006C3421"/>
    <w:rsid w:val="006C4790"/>
    <w:rsid w:val="006C4CD2"/>
    <w:rsid w:val="006C645C"/>
    <w:rsid w:val="006D241A"/>
    <w:rsid w:val="006D6F35"/>
    <w:rsid w:val="006D70D8"/>
    <w:rsid w:val="006D7B45"/>
    <w:rsid w:val="006E3B4A"/>
    <w:rsid w:val="006E7AF0"/>
    <w:rsid w:val="006F61EC"/>
    <w:rsid w:val="00703052"/>
    <w:rsid w:val="007041B5"/>
    <w:rsid w:val="007047A4"/>
    <w:rsid w:val="0070502B"/>
    <w:rsid w:val="0070580A"/>
    <w:rsid w:val="00706198"/>
    <w:rsid w:val="00707526"/>
    <w:rsid w:val="00707D4C"/>
    <w:rsid w:val="007106BA"/>
    <w:rsid w:val="00711292"/>
    <w:rsid w:val="007145FF"/>
    <w:rsid w:val="0071616D"/>
    <w:rsid w:val="00716C73"/>
    <w:rsid w:val="0071784F"/>
    <w:rsid w:val="0072415A"/>
    <w:rsid w:val="007311C9"/>
    <w:rsid w:val="00733746"/>
    <w:rsid w:val="0074187C"/>
    <w:rsid w:val="007430CA"/>
    <w:rsid w:val="0074427A"/>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6A12"/>
    <w:rsid w:val="00796E74"/>
    <w:rsid w:val="007A15EE"/>
    <w:rsid w:val="007A306D"/>
    <w:rsid w:val="007A5F1D"/>
    <w:rsid w:val="007A61B3"/>
    <w:rsid w:val="007B28BE"/>
    <w:rsid w:val="007C1DCC"/>
    <w:rsid w:val="007C3A0E"/>
    <w:rsid w:val="007C3ED0"/>
    <w:rsid w:val="007D0AD9"/>
    <w:rsid w:val="007D2289"/>
    <w:rsid w:val="007D3D33"/>
    <w:rsid w:val="007D76FC"/>
    <w:rsid w:val="007E406E"/>
    <w:rsid w:val="007E4A9F"/>
    <w:rsid w:val="008040B8"/>
    <w:rsid w:val="00805A83"/>
    <w:rsid w:val="00806A76"/>
    <w:rsid w:val="00811C9D"/>
    <w:rsid w:val="00814EF4"/>
    <w:rsid w:val="00816C80"/>
    <w:rsid w:val="0082015A"/>
    <w:rsid w:val="00823523"/>
    <w:rsid w:val="00825BAF"/>
    <w:rsid w:val="0082641B"/>
    <w:rsid w:val="008268D5"/>
    <w:rsid w:val="00826A94"/>
    <w:rsid w:val="008278B2"/>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2DC"/>
    <w:rsid w:val="009B227B"/>
    <w:rsid w:val="009B602E"/>
    <w:rsid w:val="009B6C1A"/>
    <w:rsid w:val="009C787D"/>
    <w:rsid w:val="009D341F"/>
    <w:rsid w:val="009D7F56"/>
    <w:rsid w:val="009E34DF"/>
    <w:rsid w:val="009F0431"/>
    <w:rsid w:val="009F0FAF"/>
    <w:rsid w:val="009F243A"/>
    <w:rsid w:val="009F544F"/>
    <w:rsid w:val="009F5670"/>
    <w:rsid w:val="00A020F4"/>
    <w:rsid w:val="00A118E8"/>
    <w:rsid w:val="00A13DDC"/>
    <w:rsid w:val="00A1678F"/>
    <w:rsid w:val="00A17B37"/>
    <w:rsid w:val="00A200EE"/>
    <w:rsid w:val="00A20F36"/>
    <w:rsid w:val="00A21230"/>
    <w:rsid w:val="00A22B78"/>
    <w:rsid w:val="00A2461A"/>
    <w:rsid w:val="00A25AE5"/>
    <w:rsid w:val="00A313E5"/>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6327"/>
    <w:rsid w:val="00AA08C9"/>
    <w:rsid w:val="00AA0988"/>
    <w:rsid w:val="00AA1B0E"/>
    <w:rsid w:val="00AA1C6E"/>
    <w:rsid w:val="00AA2FE5"/>
    <w:rsid w:val="00AA6DBC"/>
    <w:rsid w:val="00AB06D5"/>
    <w:rsid w:val="00AC03EC"/>
    <w:rsid w:val="00AC4389"/>
    <w:rsid w:val="00AC5CA7"/>
    <w:rsid w:val="00AC7172"/>
    <w:rsid w:val="00AD1216"/>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7C72"/>
    <w:rsid w:val="00BF168E"/>
    <w:rsid w:val="00BF2218"/>
    <w:rsid w:val="00C07FAE"/>
    <w:rsid w:val="00C12E65"/>
    <w:rsid w:val="00C14AFE"/>
    <w:rsid w:val="00C219F1"/>
    <w:rsid w:val="00C27CD5"/>
    <w:rsid w:val="00C36DF3"/>
    <w:rsid w:val="00C44972"/>
    <w:rsid w:val="00C47463"/>
    <w:rsid w:val="00C517AB"/>
    <w:rsid w:val="00C52E17"/>
    <w:rsid w:val="00C530CB"/>
    <w:rsid w:val="00C67D92"/>
    <w:rsid w:val="00C707CE"/>
    <w:rsid w:val="00C716D6"/>
    <w:rsid w:val="00CA22D5"/>
    <w:rsid w:val="00CA6ADC"/>
    <w:rsid w:val="00CA7DDF"/>
    <w:rsid w:val="00CB24C3"/>
    <w:rsid w:val="00CB5A09"/>
    <w:rsid w:val="00CC012F"/>
    <w:rsid w:val="00CC2C6A"/>
    <w:rsid w:val="00CC470A"/>
    <w:rsid w:val="00CD7492"/>
    <w:rsid w:val="00CE2443"/>
    <w:rsid w:val="00CE2BEE"/>
    <w:rsid w:val="00CE3A6B"/>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7262A"/>
    <w:rsid w:val="00D740CA"/>
    <w:rsid w:val="00D76FC6"/>
    <w:rsid w:val="00D8304C"/>
    <w:rsid w:val="00D85728"/>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5F7"/>
    <w:rsid w:val="00DE5AC9"/>
    <w:rsid w:val="00DE5F01"/>
    <w:rsid w:val="00DF0B7B"/>
    <w:rsid w:val="00DF2997"/>
    <w:rsid w:val="00DF3435"/>
    <w:rsid w:val="00DF3461"/>
    <w:rsid w:val="00DF5A85"/>
    <w:rsid w:val="00DF6FED"/>
    <w:rsid w:val="00E00441"/>
    <w:rsid w:val="00E0198A"/>
    <w:rsid w:val="00E01B57"/>
    <w:rsid w:val="00E03C16"/>
    <w:rsid w:val="00E15BED"/>
    <w:rsid w:val="00E17629"/>
    <w:rsid w:val="00E247CC"/>
    <w:rsid w:val="00E257DE"/>
    <w:rsid w:val="00E3080C"/>
    <w:rsid w:val="00E30ADB"/>
    <w:rsid w:val="00E403A7"/>
    <w:rsid w:val="00E42707"/>
    <w:rsid w:val="00E50C7F"/>
    <w:rsid w:val="00E61110"/>
    <w:rsid w:val="00E64435"/>
    <w:rsid w:val="00E6704F"/>
    <w:rsid w:val="00E72B96"/>
    <w:rsid w:val="00E8590A"/>
    <w:rsid w:val="00E86FB4"/>
    <w:rsid w:val="00E91A5B"/>
    <w:rsid w:val="00EA0C50"/>
    <w:rsid w:val="00EA2462"/>
    <w:rsid w:val="00EA2CB2"/>
    <w:rsid w:val="00EA3482"/>
    <w:rsid w:val="00EA3B6F"/>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4578"/>
    <w:rsid w:val="00F657A2"/>
    <w:rsid w:val="00F72507"/>
    <w:rsid w:val="00F72ED0"/>
    <w:rsid w:val="00F824F5"/>
    <w:rsid w:val="00F83877"/>
    <w:rsid w:val="00F84643"/>
    <w:rsid w:val="00F84BA1"/>
    <w:rsid w:val="00F85D40"/>
    <w:rsid w:val="00F95D1B"/>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5AIRPNAIUNRU-1328258698-647</_dlc_DocId>
    <_dlc_DocIdUrl xmlns="71c5aaf6-e6ce-465b-b873-5148d2a4c105">
      <Url>https://nokia.sharepoint.com/sites/c5g/5gradio/_layouts/15/DocIdRedir.aspx?ID=5AIRPNAIUNRU-1328258698-647</Url>
      <Description>5AIRPNAIUNRU-1328258698-647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2.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4.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5.xml><?xml version="1.0" encoding="utf-8"?>
<ds:datastoreItem xmlns:ds="http://schemas.openxmlformats.org/officeDocument/2006/customXml" ds:itemID="{5E5A2554-EA39-4017-9242-BDD11D27752B}">
  <ds:schemaRefs>
    <ds:schemaRef ds:uri="71c5aaf6-e6ce-465b-b873-5148d2a4c105"/>
    <ds:schemaRef ds:uri="http://purl.org/dc/dcmitype/"/>
    <ds:schemaRef ds:uri="http://schemas.microsoft.com/office/2006/documentManagement/types"/>
    <ds:schemaRef ds:uri="0b6aed8e-0313-4d17-80ff-d0e5da4931c5"/>
    <ds:schemaRef ds:uri="http://purl.org/dc/elements/1.1/"/>
    <ds:schemaRef ds:uri="http://purl.org/dc/terms/"/>
    <ds:schemaRef ds:uri="3b34c8f0-1ef5-4d1e-bb66-517ce7fe735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9A153A00-3462-4863-9264-D9709C45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2607</Words>
  <Characters>15909</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cp:revision>
  <cp:lastPrinted>2019-04-01T08:54:00Z</cp:lastPrinted>
  <dcterms:created xsi:type="dcterms:W3CDTF">2019-10-04T15:37:00Z</dcterms:created>
  <dcterms:modified xsi:type="dcterms:W3CDTF">2019-10-04T15:37:00Z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d78f3b92-a9c6-4b65-b568-93d32ea9cb5b</vt:lpwstr>
  </property>
  <property fmtid="{D5CDD505-2E9C-101B-9397-08002B2CF9AE}" pid="4" name="AuthorIds_UIVersion_512">
    <vt:lpwstr>18279</vt:lpwstr>
  </property>
</Properties>
</file>